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1" w:rsidRDefault="005141A1">
      <w:pPr>
        <w:widowControl w:val="0"/>
        <w:autoSpaceDE w:val="0"/>
        <w:autoSpaceDN w:val="0"/>
        <w:adjustRightInd w:val="0"/>
        <w:jc w:val="both"/>
        <w:outlineLvl w:val="0"/>
      </w:pPr>
    </w:p>
    <w:p w:rsidR="005141A1" w:rsidRDefault="005141A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30384</w:t>
      </w:r>
    </w:p>
    <w:p w:rsidR="005141A1" w:rsidRDefault="005141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141A1" w:rsidRDefault="005141A1">
      <w:pPr>
        <w:widowControl w:val="0"/>
        <w:autoSpaceDE w:val="0"/>
        <w:autoSpaceDN w:val="0"/>
        <w:adjustRightInd w:val="0"/>
      </w:pP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1155</w:t>
      </w: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5141A1" w:rsidRDefault="005141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6 части 1 статьи 6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466 (Собрание законодательства Российской Федерации, 2013, N 23, ст. 2923; N 33, ст. 4386; </w:t>
      </w:r>
      <w:proofErr w:type="gramStart"/>
      <w:r>
        <w:t xml:space="preserve">N 37, ст. 4702),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661 (Собрание законодательства Российской Федерации, 2013, N 33, ст. 4377), приказываю:</w:t>
      </w:r>
      <w:proofErr w:type="gramEnd"/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  <w:hyperlink r:id="rId7" w:history="1">
        <w:r>
          <w:rPr>
            <w:color w:val="0000FF"/>
          </w:rPr>
          <w:t>N 655</w:t>
        </w:r>
      </w:hyperlink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регистрационный N 16299);</w:t>
      </w: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20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  <w:hyperlink r:id="rId8" w:history="1">
        <w:r>
          <w:rPr>
            <w:color w:val="0000FF"/>
          </w:rPr>
          <w:t>N 2151</w:t>
        </w:r>
      </w:hyperlink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22303).</w:t>
      </w: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января 2014 года.</w:t>
      </w: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</w:p>
    <w:p w:rsidR="005141A1" w:rsidRDefault="005141A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5141A1" w:rsidRDefault="005141A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5141A1" w:rsidRDefault="005141A1">
      <w:pPr>
        <w:widowControl w:val="0"/>
        <w:autoSpaceDE w:val="0"/>
        <w:autoSpaceDN w:val="0"/>
        <w:adjustRightInd w:val="0"/>
        <w:jc w:val="right"/>
      </w:pPr>
    </w:p>
    <w:p w:rsidR="005141A1" w:rsidRDefault="005141A1">
      <w:pPr>
        <w:widowControl w:val="0"/>
        <w:autoSpaceDE w:val="0"/>
        <w:autoSpaceDN w:val="0"/>
        <w:adjustRightInd w:val="0"/>
        <w:jc w:val="right"/>
      </w:pPr>
    </w:p>
    <w:p w:rsidR="005141A1" w:rsidRDefault="005141A1">
      <w:pPr>
        <w:widowControl w:val="0"/>
        <w:autoSpaceDE w:val="0"/>
        <w:autoSpaceDN w:val="0"/>
        <w:adjustRightInd w:val="0"/>
        <w:jc w:val="right"/>
      </w:pPr>
    </w:p>
    <w:p w:rsidR="005141A1" w:rsidRDefault="005141A1">
      <w:pPr>
        <w:widowControl w:val="0"/>
        <w:autoSpaceDE w:val="0"/>
        <w:autoSpaceDN w:val="0"/>
        <w:adjustRightInd w:val="0"/>
        <w:jc w:val="right"/>
      </w:pPr>
    </w:p>
    <w:p w:rsidR="005141A1" w:rsidRDefault="005141A1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034F45" w:rsidRDefault="00034F45">
      <w:pPr>
        <w:widowControl w:val="0"/>
        <w:autoSpaceDE w:val="0"/>
        <w:autoSpaceDN w:val="0"/>
        <w:adjustRightInd w:val="0"/>
        <w:jc w:val="right"/>
      </w:pPr>
    </w:p>
    <w:p w:rsidR="005141A1" w:rsidRDefault="005141A1">
      <w:pPr>
        <w:widowControl w:val="0"/>
        <w:autoSpaceDE w:val="0"/>
        <w:autoSpaceDN w:val="0"/>
        <w:adjustRightInd w:val="0"/>
        <w:ind w:firstLine="540"/>
        <w:jc w:val="both"/>
      </w:pPr>
    </w:p>
    <w:sectPr w:rsidR="005141A1" w:rsidSect="0051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141A1"/>
    <w:rsid w:val="00034F45"/>
    <w:rsid w:val="005141A1"/>
    <w:rsid w:val="00615805"/>
    <w:rsid w:val="00DD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FAD2DCA7DF63238FB06E55FA4CCD7343C6DA03DC45857909E89CV7k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AB0FAD2DCA7DF63238FB06E55FA4CC57646C8DD01814F8D2005EAV9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8FB06E55FA4CCD7442C5DA0DDC45857909E89C7D31A0AD86D0FC9138DAAEV5k3G" TargetMode="External"/><Relationship Id="rId5" Type="http://schemas.openxmlformats.org/officeDocument/2006/relationships/hyperlink" Target="consultantplus://offline/ref=800AB0FAD2DCA7DF63238FB06E55FA4CCD7443C6D409DC45857909E89C7D31A0AD86D0FC9138DAA9V5k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0AB0FAD2DCA7DF63238FB06E55FA4CCD754BC7D909DC45857909E89C7D31A0AD86D0FC9138DAA6V5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14 ноября 2013 г</vt:lpstr>
    </vt:vector>
  </TitlesOfParts>
  <Company>ДООТО</Company>
  <LinksUpToDate>false</LinksUpToDate>
  <CharactersWithSpaces>2528</CharactersWithSpaces>
  <SharedDoc>false</SharedDoc>
  <HLinks>
    <vt:vector size="36" baseType="variant">
      <vt:variant>
        <vt:i4>6029326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consultantplus://offline/ref=800AB0FAD2DCA7DF63238FB06E55FA4CCD7343C6DA03DC45857909E89CV7kDG</vt:lpwstr>
      </vt:variant>
      <vt:variant>
        <vt:lpwstr/>
      </vt:variant>
      <vt:variant>
        <vt:i4>3932209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consultantplus://offline/ref=800AB0FAD2DCA7DF63238FB06E55FA4CC57646C8DD01814F8D2005EAV9kBG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consultantplus://offline/ref=800AB0FAD2DCA7DF63238FB06E55FA4CCD7442C5DA0DDC45857909E89C7D31A0AD86D0FC9138DAAEV5k3G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consultantplus://offline/ref=800AB0FAD2DCA7DF63238FB06E55FA4CCD7443C6D409DC45857909E89C7D31A0AD86D0FC9138DAA9V5kAG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consultantplus://offline/ref=800AB0FAD2DCA7DF63238FB06E55FA4CCD754BC7D909DC45857909E89C7D31A0AD86D0FC9138DAA6V5kEG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14 ноября 2013 г</dc:title>
  <dc:subject/>
  <dc:creator>Гончарова Л.Н.</dc:creator>
  <cp:keywords/>
  <dc:description/>
  <cp:lastModifiedBy>Admin</cp:lastModifiedBy>
  <cp:revision>2</cp:revision>
  <dcterms:created xsi:type="dcterms:W3CDTF">2015-08-12T09:46:00Z</dcterms:created>
  <dcterms:modified xsi:type="dcterms:W3CDTF">2015-08-12T09:46:00Z</dcterms:modified>
</cp:coreProperties>
</file>