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1A" w:rsidRPr="00BB6A70" w:rsidRDefault="00B2751A" w:rsidP="005C548B">
      <w:pPr>
        <w:spacing w:after="0" w:line="240" w:lineRule="auto"/>
        <w:ind w:left="10065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BB6A70">
        <w:rPr>
          <w:rFonts w:ascii="Times New Roman" w:hAnsi="Times New Roman"/>
          <w:sz w:val="20"/>
          <w:szCs w:val="20"/>
          <w:lang w:eastAsia="ru-RU"/>
        </w:rPr>
        <w:t xml:space="preserve">Приложение 1 </w:t>
      </w:r>
    </w:p>
    <w:p w:rsidR="00086C92" w:rsidRDefault="00086C92" w:rsidP="00086C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распоряжению Департамента общего</w:t>
      </w:r>
    </w:p>
    <w:p w:rsidR="00086C92" w:rsidRDefault="00086C92" w:rsidP="00086C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образования Томской области от 21.02.12014 № 95-р</w:t>
      </w:r>
    </w:p>
    <w:p w:rsidR="00B2751A" w:rsidRDefault="00B2751A" w:rsidP="008E14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51A" w:rsidRDefault="00B2751A" w:rsidP="00A3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B5A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ДЕЙСТВИЙ </w:t>
      </w:r>
    </w:p>
    <w:p w:rsidR="00B2751A" w:rsidRDefault="00B2751A" w:rsidP="0061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ОБЕСПЕЧЕНИЮ </w:t>
      </w:r>
      <w:r w:rsidRPr="002B7B5A">
        <w:rPr>
          <w:rFonts w:ascii="Times New Roman" w:hAnsi="Times New Roman"/>
          <w:b/>
          <w:sz w:val="24"/>
          <w:szCs w:val="24"/>
          <w:lang w:eastAsia="ru-RU"/>
        </w:rPr>
        <w:t>ВВЕДЕНИ</w:t>
      </w:r>
      <w:r>
        <w:rPr>
          <w:rFonts w:ascii="Times New Roman" w:hAnsi="Times New Roman"/>
          <w:b/>
          <w:sz w:val="24"/>
          <w:szCs w:val="24"/>
          <w:lang w:eastAsia="ru-RU"/>
        </w:rPr>
        <w:t>ЯФ</w:t>
      </w:r>
      <w:r w:rsidRPr="002B7B5A">
        <w:rPr>
          <w:rFonts w:ascii="Times New Roman" w:hAnsi="Times New Roman"/>
          <w:b/>
          <w:sz w:val="24"/>
          <w:szCs w:val="24"/>
          <w:lang w:eastAsia="ru-RU"/>
        </w:rPr>
        <w:t xml:space="preserve">ЕДЕРАЛЬНОГО ГОСУДАРСТВЕННОГО ОБРАЗОВАТЕЛЬНОГО </w:t>
      </w:r>
    </w:p>
    <w:p w:rsidR="00B2751A" w:rsidRDefault="00B2751A" w:rsidP="00A3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B5A">
        <w:rPr>
          <w:rFonts w:ascii="Times New Roman" w:hAnsi="Times New Roman"/>
          <w:b/>
          <w:sz w:val="24"/>
          <w:szCs w:val="24"/>
          <w:lang w:eastAsia="ru-RU"/>
        </w:rPr>
        <w:t>СТАНДАРТАДОШКОЛЬНОГО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>В СИСТЕМЕ ДОШКОЛЬНОГО ОБРАЗОВАНИЯ ТОМСКОЙ ОБЛАСТИ</w:t>
      </w:r>
    </w:p>
    <w:p w:rsidR="00B2751A" w:rsidRPr="002B7B5A" w:rsidRDefault="00B2751A" w:rsidP="00A3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686"/>
        <w:gridCol w:w="2127"/>
        <w:gridCol w:w="1134"/>
        <w:gridCol w:w="850"/>
        <w:gridCol w:w="3381"/>
        <w:gridCol w:w="19"/>
        <w:gridCol w:w="19"/>
        <w:gridCol w:w="6"/>
        <w:gridCol w:w="7"/>
        <w:gridCol w:w="12"/>
        <w:gridCol w:w="4172"/>
        <w:gridCol w:w="13"/>
        <w:gridCol w:w="6"/>
        <w:gridCol w:w="7"/>
        <w:gridCol w:w="12"/>
      </w:tblGrid>
      <w:tr w:rsidR="00B2751A" w:rsidRPr="008172A0" w:rsidTr="008172A0">
        <w:trPr>
          <w:trHeight w:val="75"/>
          <w:tblHeader/>
        </w:trPr>
        <w:tc>
          <w:tcPr>
            <w:tcW w:w="7797" w:type="dxa"/>
            <w:gridSpan w:val="4"/>
          </w:tcPr>
          <w:p w:rsidR="00B2751A" w:rsidRPr="008172A0" w:rsidRDefault="00B2751A" w:rsidP="003F3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2A0">
              <w:rPr>
                <w:rFonts w:ascii="Times New Roman" w:hAnsi="Times New Roman"/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3400" w:type="dxa"/>
            <w:gridSpan w:val="2"/>
            <w:vMerge w:val="restart"/>
          </w:tcPr>
          <w:p w:rsidR="00B2751A" w:rsidRPr="008172A0" w:rsidRDefault="00B2751A" w:rsidP="0094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2A0">
              <w:rPr>
                <w:rFonts w:ascii="Times New Roman" w:hAnsi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4254" w:type="dxa"/>
            <w:gridSpan w:val="9"/>
            <w:vMerge w:val="restart"/>
          </w:tcPr>
          <w:p w:rsidR="00B2751A" w:rsidRDefault="00B2751A" w:rsidP="003F3562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2A0">
              <w:rPr>
                <w:rFonts w:ascii="Times New Roman" w:hAnsi="Times New Roman"/>
                <w:b/>
                <w:sz w:val="20"/>
                <w:szCs w:val="20"/>
              </w:rPr>
              <w:t>Институциональный уровень</w:t>
            </w:r>
          </w:p>
          <w:p w:rsidR="00B2751A" w:rsidRPr="008172A0" w:rsidRDefault="00086C92" w:rsidP="003F3562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2751A">
              <w:rPr>
                <w:rFonts w:ascii="Times New Roman" w:hAnsi="Times New Roman"/>
                <w:b/>
                <w:sz w:val="20"/>
                <w:szCs w:val="20"/>
              </w:rPr>
              <w:t>уровень образовательной организации)</w:t>
            </w:r>
          </w:p>
        </w:tc>
      </w:tr>
      <w:tr w:rsidR="00B2751A" w:rsidRPr="008172A0" w:rsidTr="008172A0">
        <w:trPr>
          <w:trHeight w:val="245"/>
          <w:tblHeader/>
        </w:trPr>
        <w:tc>
          <w:tcPr>
            <w:tcW w:w="3686" w:type="dxa"/>
          </w:tcPr>
          <w:p w:rsidR="00B2751A" w:rsidRPr="008172A0" w:rsidRDefault="00B2751A" w:rsidP="003F3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2A0">
              <w:rPr>
                <w:rFonts w:ascii="Times New Roman" w:hAnsi="Times New Roman"/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2127" w:type="dxa"/>
          </w:tcPr>
          <w:p w:rsidR="00B2751A" w:rsidRPr="008172A0" w:rsidRDefault="00B2751A" w:rsidP="003F3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2A0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1134" w:type="dxa"/>
          </w:tcPr>
          <w:p w:rsidR="00B2751A" w:rsidRPr="008172A0" w:rsidRDefault="00B2751A" w:rsidP="0006138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72A0">
              <w:rPr>
                <w:rFonts w:ascii="Times New Roman" w:hAnsi="Times New Roman"/>
                <w:b/>
                <w:sz w:val="16"/>
                <w:szCs w:val="16"/>
              </w:rPr>
              <w:t>Ответственные</w:t>
            </w:r>
          </w:p>
        </w:tc>
        <w:tc>
          <w:tcPr>
            <w:tcW w:w="850" w:type="dxa"/>
          </w:tcPr>
          <w:p w:rsidR="00B2751A" w:rsidRPr="008172A0" w:rsidRDefault="00B2751A" w:rsidP="003F3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2A0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400" w:type="dxa"/>
            <w:gridSpan w:val="2"/>
            <w:vMerge/>
          </w:tcPr>
          <w:p w:rsidR="00B2751A" w:rsidRPr="008172A0" w:rsidRDefault="00B2751A" w:rsidP="003F3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9"/>
            <w:vMerge/>
          </w:tcPr>
          <w:p w:rsidR="00B2751A" w:rsidRPr="008172A0" w:rsidRDefault="00B2751A" w:rsidP="003F3562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751A" w:rsidRPr="003F781F" w:rsidTr="00BE0F90">
        <w:trPr>
          <w:trHeight w:val="238"/>
        </w:trPr>
        <w:tc>
          <w:tcPr>
            <w:tcW w:w="15451" w:type="dxa"/>
            <w:gridSpan w:val="15"/>
          </w:tcPr>
          <w:p w:rsidR="00B2751A" w:rsidRPr="00061384" w:rsidRDefault="00B2751A" w:rsidP="00A57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61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Нормативно-правовое и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аналитическое</w:t>
            </w:r>
            <w:r w:rsidRPr="00061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обеспечение введения ФГОС ДО</w:t>
            </w:r>
          </w:p>
        </w:tc>
      </w:tr>
      <w:tr w:rsidR="00B2751A" w:rsidRPr="003F781F" w:rsidTr="00BE0F90">
        <w:trPr>
          <w:trHeight w:val="238"/>
        </w:trPr>
        <w:tc>
          <w:tcPr>
            <w:tcW w:w="15451" w:type="dxa"/>
            <w:gridSpan w:val="15"/>
          </w:tcPr>
          <w:p w:rsidR="00B2751A" w:rsidRPr="00061384" w:rsidRDefault="00B2751A" w:rsidP="00F20431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61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Разработка и утверждение нормативно-правовых актов, регламентирующих введение федерального государственного образовательного стандарта дошкольного образования (далее – ФГОС ДО) в системе дошкольного образования Томской области</w:t>
            </w:r>
          </w:p>
        </w:tc>
      </w:tr>
      <w:tr w:rsidR="00B2751A" w:rsidRPr="007955D7" w:rsidTr="00BE0F90">
        <w:trPr>
          <w:trHeight w:val="780"/>
        </w:trPr>
        <w:tc>
          <w:tcPr>
            <w:tcW w:w="3686" w:type="dxa"/>
          </w:tcPr>
          <w:p w:rsidR="00B2751A" w:rsidRPr="007955D7" w:rsidRDefault="00B2751A" w:rsidP="00A57F3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</w:t>
            </w:r>
            <w:r w:rsidRPr="007955D7">
              <w:rPr>
                <w:rFonts w:ascii="Times New Roman" w:hAnsi="Times New Roman"/>
                <w:sz w:val="20"/>
                <w:szCs w:val="20"/>
                <w:lang w:eastAsia="ru-RU"/>
              </w:rPr>
              <w:t>акет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955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нормативно-правовых актов, регламентирующих введение ФГОС ДО в систему дошкольного образования Томской области</w:t>
            </w:r>
          </w:p>
        </w:tc>
        <w:tc>
          <w:tcPr>
            <w:tcW w:w="2127" w:type="dxa"/>
          </w:tcPr>
          <w:p w:rsidR="00B2751A" w:rsidRPr="007955D7" w:rsidRDefault="00B2751A" w:rsidP="00D13E7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 документов</w:t>
            </w:r>
          </w:p>
        </w:tc>
        <w:tc>
          <w:tcPr>
            <w:tcW w:w="1134" w:type="dxa"/>
            <w:vAlign w:val="center"/>
          </w:tcPr>
          <w:p w:rsidR="00B2751A" w:rsidRPr="007955D7" w:rsidRDefault="00B2751A" w:rsidP="00695EA4">
            <w:pPr>
              <w:pStyle w:val="a4"/>
              <w:tabs>
                <w:tab w:val="left" w:pos="2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5D7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</w:t>
            </w:r>
          </w:p>
        </w:tc>
        <w:tc>
          <w:tcPr>
            <w:tcW w:w="850" w:type="dxa"/>
            <w:vMerge w:val="restart"/>
            <w:vAlign w:val="center"/>
          </w:tcPr>
          <w:p w:rsidR="00B2751A" w:rsidRPr="007955D7" w:rsidRDefault="00B2751A" w:rsidP="00944F0F">
            <w:pPr>
              <w:spacing w:after="0" w:line="240" w:lineRule="auto"/>
              <w:ind w:left="-28" w:right="-108" w:firstLine="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5D7">
              <w:rPr>
                <w:rFonts w:ascii="Times New Roman" w:hAnsi="Times New Roman"/>
                <w:sz w:val="20"/>
                <w:szCs w:val="20"/>
                <w:lang w:eastAsia="ru-RU"/>
              </w:rPr>
              <w:t>январь-</w:t>
            </w:r>
          </w:p>
          <w:p w:rsidR="00B2751A" w:rsidRPr="007955D7" w:rsidRDefault="00B2751A" w:rsidP="00944F0F">
            <w:pPr>
              <w:spacing w:after="0" w:line="240" w:lineRule="auto"/>
              <w:ind w:left="-28" w:right="-108" w:firstLine="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5D7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B2751A" w:rsidRPr="007955D7" w:rsidRDefault="00B2751A" w:rsidP="00944F0F">
            <w:pPr>
              <w:pStyle w:val="a4"/>
              <w:tabs>
                <w:tab w:val="left" w:pos="256"/>
              </w:tabs>
              <w:spacing w:after="0" w:line="240" w:lineRule="auto"/>
              <w:ind w:left="-28" w:right="-108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5D7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400" w:type="dxa"/>
            <w:gridSpan w:val="2"/>
            <w:vMerge w:val="restart"/>
          </w:tcPr>
          <w:p w:rsidR="00B2751A" w:rsidRPr="00BB48D6" w:rsidRDefault="00B2751A" w:rsidP="003F356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B48D6">
              <w:rPr>
                <w:rFonts w:ascii="Times New Roman" w:hAnsi="Times New Roman"/>
                <w:sz w:val="20"/>
                <w:szCs w:val="20"/>
              </w:rPr>
              <w:t>Разработка и утверждение муниципальных локальных правовых актов, обеспечивающих введение ФГОС ДО</w:t>
            </w:r>
          </w:p>
          <w:p w:rsidR="00B2751A" w:rsidRPr="00BB48D6" w:rsidRDefault="00B2751A" w:rsidP="003F356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B48D6">
              <w:rPr>
                <w:rFonts w:ascii="Times New Roman" w:hAnsi="Times New Roman"/>
                <w:sz w:val="20"/>
                <w:szCs w:val="20"/>
              </w:rPr>
              <w:t>(на основе нормативных документов федерального и регионального уровня)</w:t>
            </w:r>
          </w:p>
          <w:p w:rsidR="00B2751A" w:rsidRPr="00BB48D6" w:rsidRDefault="00B2751A" w:rsidP="003F356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gridSpan w:val="9"/>
            <w:vMerge w:val="restart"/>
          </w:tcPr>
          <w:p w:rsidR="00B2751A" w:rsidRPr="00BB48D6" w:rsidRDefault="00B2751A" w:rsidP="003F356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48D6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локальных актов дошкольной образовательной организации (далее - ДОО):</w:t>
            </w:r>
          </w:p>
          <w:p w:rsidR="00B2751A" w:rsidRPr="00BB48D6" w:rsidRDefault="00B2751A" w:rsidP="003F3562">
            <w:pPr>
              <w:pStyle w:val="a4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0" w:right="-108" w:firstLine="1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48D6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изменений и дополнений в документы, регламентирующие деятельность ДОО;</w:t>
            </w:r>
          </w:p>
          <w:p w:rsidR="00B2751A" w:rsidRPr="00BB48D6" w:rsidRDefault="00B2751A" w:rsidP="003F3562">
            <w:pPr>
              <w:pStyle w:val="a4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0" w:right="-108" w:firstLine="1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48D6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должностных инструкций работников ДОО в соответствие с ФГОС ДО;</w:t>
            </w:r>
          </w:p>
          <w:p w:rsidR="00B2751A" w:rsidRPr="00BB48D6" w:rsidRDefault="00B2751A" w:rsidP="003F3562">
            <w:pPr>
              <w:pStyle w:val="a4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0" w:right="-108" w:firstLine="1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48D6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основного направления развития ДОО в соответствии с ФГОС ДО;</w:t>
            </w:r>
          </w:p>
          <w:p w:rsidR="00B2751A" w:rsidRPr="00BB48D6" w:rsidRDefault="00B2751A" w:rsidP="003F356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293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1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48D6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изменений или разработка основной образовательной программы дошкольного образования (далее - ООП ДО) и программы развития ДОО</w:t>
            </w:r>
          </w:p>
        </w:tc>
      </w:tr>
      <w:tr w:rsidR="00B2751A" w:rsidRPr="007955D7" w:rsidTr="00BE0F90">
        <w:trPr>
          <w:trHeight w:val="436"/>
        </w:trPr>
        <w:tc>
          <w:tcPr>
            <w:tcW w:w="3686" w:type="dxa"/>
          </w:tcPr>
          <w:p w:rsidR="00B2751A" w:rsidRPr="007955D7" w:rsidRDefault="00B2751A" w:rsidP="00A57F38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</w:t>
            </w:r>
            <w:r w:rsidRPr="007955D7">
              <w:rPr>
                <w:rFonts w:ascii="Times New Roman" w:hAnsi="Times New Roman"/>
                <w:sz w:val="20"/>
                <w:szCs w:val="20"/>
              </w:rPr>
              <w:t>акет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955D7">
              <w:rPr>
                <w:rFonts w:ascii="Times New Roman" w:hAnsi="Times New Roman"/>
                <w:sz w:val="20"/>
                <w:szCs w:val="20"/>
              </w:rPr>
              <w:t xml:space="preserve"> документов по организации электронной очереди</w:t>
            </w:r>
          </w:p>
        </w:tc>
        <w:tc>
          <w:tcPr>
            <w:tcW w:w="2127" w:type="dxa"/>
          </w:tcPr>
          <w:p w:rsidR="00B2751A" w:rsidRPr="007955D7" w:rsidRDefault="00B2751A" w:rsidP="00D13E77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 документов</w:t>
            </w:r>
          </w:p>
        </w:tc>
        <w:tc>
          <w:tcPr>
            <w:tcW w:w="1134" w:type="dxa"/>
            <w:vAlign w:val="center"/>
          </w:tcPr>
          <w:p w:rsidR="00B2751A" w:rsidRPr="007955D7" w:rsidRDefault="00B2751A" w:rsidP="00695EA4">
            <w:pPr>
              <w:pStyle w:val="a4"/>
              <w:tabs>
                <w:tab w:val="left" w:pos="2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5D7">
              <w:rPr>
                <w:rFonts w:ascii="Times New Roman" w:hAnsi="Times New Roman"/>
                <w:sz w:val="20"/>
                <w:szCs w:val="20"/>
              </w:rPr>
              <w:t>ТОИПКРО</w:t>
            </w:r>
          </w:p>
        </w:tc>
        <w:tc>
          <w:tcPr>
            <w:tcW w:w="850" w:type="dxa"/>
            <w:vMerge/>
            <w:vAlign w:val="center"/>
          </w:tcPr>
          <w:p w:rsidR="00B2751A" w:rsidRPr="007955D7" w:rsidRDefault="00B2751A" w:rsidP="00695EA4">
            <w:pPr>
              <w:pStyle w:val="a4"/>
              <w:tabs>
                <w:tab w:val="left" w:pos="2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</w:tcPr>
          <w:p w:rsidR="00B2751A" w:rsidRPr="007955D7" w:rsidRDefault="00B2751A" w:rsidP="007B68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9"/>
            <w:vMerge/>
          </w:tcPr>
          <w:p w:rsidR="00B2751A" w:rsidRPr="007955D7" w:rsidRDefault="00B2751A" w:rsidP="003F356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751A" w:rsidRPr="007955D7" w:rsidTr="00BE0F90">
        <w:trPr>
          <w:trHeight w:val="522"/>
        </w:trPr>
        <w:tc>
          <w:tcPr>
            <w:tcW w:w="3686" w:type="dxa"/>
          </w:tcPr>
          <w:p w:rsidR="00B2751A" w:rsidRPr="007955D7" w:rsidRDefault="00B2751A" w:rsidP="00D13E77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</w:t>
            </w:r>
            <w:r w:rsidRPr="007955D7">
              <w:rPr>
                <w:rFonts w:ascii="Times New Roman" w:hAnsi="Times New Roman"/>
                <w:sz w:val="20"/>
                <w:szCs w:val="20"/>
              </w:rPr>
              <w:t>акет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955D7">
              <w:rPr>
                <w:rFonts w:ascii="Times New Roman" w:hAnsi="Times New Roman"/>
                <w:sz w:val="20"/>
                <w:szCs w:val="20"/>
              </w:rPr>
              <w:t>документов по развитию негосударственного сектора в дошкольном образовании</w:t>
            </w:r>
          </w:p>
        </w:tc>
        <w:tc>
          <w:tcPr>
            <w:tcW w:w="2127" w:type="dxa"/>
          </w:tcPr>
          <w:p w:rsidR="00B2751A" w:rsidRPr="007955D7" w:rsidRDefault="00B2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51A" w:rsidRPr="007955D7" w:rsidRDefault="00B27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 документов</w:t>
            </w:r>
          </w:p>
          <w:p w:rsidR="00B2751A" w:rsidRPr="007955D7" w:rsidRDefault="00B2751A" w:rsidP="00ED443B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751A" w:rsidRPr="00947134" w:rsidRDefault="00EF3E87" w:rsidP="00695EA4">
            <w:pPr>
              <w:pStyle w:val="a4"/>
              <w:tabs>
                <w:tab w:val="left" w:pos="2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13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850" w:type="dxa"/>
            <w:vMerge/>
            <w:vAlign w:val="center"/>
          </w:tcPr>
          <w:p w:rsidR="00B2751A" w:rsidRPr="007955D7" w:rsidRDefault="00B2751A" w:rsidP="00695EA4">
            <w:pPr>
              <w:pStyle w:val="a4"/>
              <w:tabs>
                <w:tab w:val="left" w:pos="2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</w:tcPr>
          <w:p w:rsidR="00B2751A" w:rsidRPr="007955D7" w:rsidRDefault="00B2751A" w:rsidP="00166C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9"/>
            <w:vMerge/>
          </w:tcPr>
          <w:p w:rsidR="00B2751A" w:rsidRPr="007955D7" w:rsidRDefault="00B2751A" w:rsidP="003F356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751A" w:rsidRPr="007955D7" w:rsidTr="00BE0F90">
        <w:trPr>
          <w:trHeight w:val="488"/>
        </w:trPr>
        <w:tc>
          <w:tcPr>
            <w:tcW w:w="3686" w:type="dxa"/>
          </w:tcPr>
          <w:p w:rsidR="00B2751A" w:rsidRPr="007955D7" w:rsidRDefault="00B2751A" w:rsidP="00D13E77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</w:t>
            </w:r>
            <w:r w:rsidRPr="007955D7">
              <w:rPr>
                <w:rFonts w:ascii="Times New Roman" w:hAnsi="Times New Roman"/>
                <w:sz w:val="20"/>
                <w:szCs w:val="20"/>
              </w:rPr>
              <w:t>акет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955D7">
              <w:rPr>
                <w:rFonts w:ascii="Times New Roman" w:hAnsi="Times New Roman"/>
                <w:sz w:val="20"/>
                <w:szCs w:val="20"/>
              </w:rPr>
              <w:t>документов по организации платных дополнительных услуг в организациях, осуществляющих образовательную деятельность по реализации программ дошкольного образования в условиях введения ФГОС ДО</w:t>
            </w:r>
          </w:p>
        </w:tc>
        <w:tc>
          <w:tcPr>
            <w:tcW w:w="2127" w:type="dxa"/>
          </w:tcPr>
          <w:p w:rsidR="00B2751A" w:rsidRPr="007955D7" w:rsidRDefault="00B2751A" w:rsidP="00D13E77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 документов</w:t>
            </w:r>
          </w:p>
        </w:tc>
        <w:tc>
          <w:tcPr>
            <w:tcW w:w="1134" w:type="dxa"/>
            <w:vAlign w:val="center"/>
          </w:tcPr>
          <w:p w:rsidR="00B2751A" w:rsidRPr="00947134" w:rsidRDefault="00EF3E87" w:rsidP="00695EA4">
            <w:pPr>
              <w:pStyle w:val="a4"/>
              <w:tabs>
                <w:tab w:val="left" w:pos="2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13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850" w:type="dxa"/>
            <w:vMerge/>
            <w:vAlign w:val="center"/>
          </w:tcPr>
          <w:p w:rsidR="00B2751A" w:rsidRPr="007955D7" w:rsidRDefault="00B2751A" w:rsidP="00695EA4">
            <w:pPr>
              <w:pStyle w:val="a4"/>
              <w:tabs>
                <w:tab w:val="left" w:pos="2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</w:tcPr>
          <w:p w:rsidR="00B2751A" w:rsidRPr="007955D7" w:rsidRDefault="00B2751A" w:rsidP="00CB34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9"/>
            <w:vMerge/>
          </w:tcPr>
          <w:p w:rsidR="00B2751A" w:rsidRPr="007955D7" w:rsidRDefault="00B2751A" w:rsidP="003F356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751A" w:rsidRPr="00061384" w:rsidTr="00BE0F90">
        <w:trPr>
          <w:trHeight w:val="231"/>
        </w:trPr>
        <w:tc>
          <w:tcPr>
            <w:tcW w:w="15451" w:type="dxa"/>
            <w:gridSpan w:val="15"/>
          </w:tcPr>
          <w:p w:rsidR="00B2751A" w:rsidRPr="00061384" w:rsidRDefault="00B2751A" w:rsidP="00F204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61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1.2. Разработка и утверждение плана мероприятий по введению ФГОС ДО</w:t>
            </w:r>
          </w:p>
        </w:tc>
      </w:tr>
      <w:tr w:rsidR="00B2751A" w:rsidRPr="003F781F" w:rsidTr="00BE0F90">
        <w:trPr>
          <w:trHeight w:val="715"/>
        </w:trPr>
        <w:tc>
          <w:tcPr>
            <w:tcW w:w="3686" w:type="dxa"/>
          </w:tcPr>
          <w:p w:rsidR="00B2751A" w:rsidRPr="003F781F" w:rsidRDefault="00B2751A" w:rsidP="00A57F3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Планадействий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, обеспечивающих введение ФГОС ДО в системе дошкольного образования Томской области</w:t>
            </w:r>
          </w:p>
        </w:tc>
        <w:tc>
          <w:tcPr>
            <w:tcW w:w="2127" w:type="dxa"/>
          </w:tcPr>
          <w:p w:rsidR="00B2751A" w:rsidRPr="003F781F" w:rsidRDefault="00B2751A" w:rsidP="00A57F3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 действий </w:t>
            </w:r>
          </w:p>
        </w:tc>
        <w:tc>
          <w:tcPr>
            <w:tcW w:w="1134" w:type="dxa"/>
            <w:vAlign w:val="center"/>
          </w:tcPr>
          <w:p w:rsidR="00B2751A" w:rsidRPr="003F781F" w:rsidRDefault="00B2751A" w:rsidP="00695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</w:t>
            </w:r>
          </w:p>
        </w:tc>
        <w:tc>
          <w:tcPr>
            <w:tcW w:w="850" w:type="dxa"/>
            <w:vAlign w:val="center"/>
          </w:tcPr>
          <w:p w:rsidR="00B2751A" w:rsidRPr="003F781F" w:rsidRDefault="00B2751A" w:rsidP="00944F0F">
            <w:pPr>
              <w:spacing w:after="0" w:line="240" w:lineRule="auto"/>
              <w:ind w:left="-28" w:right="-108" w:firstLine="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январь-февраль</w:t>
            </w:r>
          </w:p>
          <w:p w:rsidR="00B2751A" w:rsidRPr="003F781F" w:rsidRDefault="00B2751A" w:rsidP="00944F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400" w:type="dxa"/>
            <w:gridSpan w:val="2"/>
          </w:tcPr>
          <w:p w:rsidR="00B2751A" w:rsidRPr="003F781F" w:rsidRDefault="00B2751A" w:rsidP="00A57F38">
            <w:pPr>
              <w:spacing w:after="0" w:line="240" w:lineRule="auto"/>
              <w:ind w:right="-108"/>
              <w:rPr>
                <w:rFonts w:ascii="Times New Roman" w:eastAsia="HiddenHorzOC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Плана действий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, обеспечивающих введение ФГОС ДО на муниципальном уровне</w:t>
            </w:r>
          </w:p>
        </w:tc>
        <w:tc>
          <w:tcPr>
            <w:tcW w:w="4254" w:type="dxa"/>
            <w:gridSpan w:val="9"/>
          </w:tcPr>
          <w:p w:rsidR="00B2751A" w:rsidRPr="003F781F" w:rsidRDefault="00B2751A" w:rsidP="003F3562">
            <w:pPr>
              <w:spacing w:after="0" w:line="240" w:lineRule="auto"/>
              <w:ind w:right="-108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F781F">
              <w:rPr>
                <w:rFonts w:ascii="Times New Roman" w:eastAsia="HiddenHorzOCR" w:hAnsi="Times New Roman"/>
                <w:sz w:val="20"/>
                <w:szCs w:val="20"/>
              </w:rPr>
              <w:t>Разработка и утверждение плана</w:t>
            </w:r>
            <w:r>
              <w:rPr>
                <w:rFonts w:ascii="Times New Roman" w:eastAsia="HiddenHorzOCR" w:hAnsi="Times New Roman"/>
                <w:sz w:val="20"/>
                <w:szCs w:val="20"/>
              </w:rPr>
              <w:t>-графика введения ФГОС ДО в ДОО</w:t>
            </w:r>
          </w:p>
        </w:tc>
      </w:tr>
      <w:tr w:rsidR="00B2751A" w:rsidRPr="00061384" w:rsidTr="00BE0F90">
        <w:trPr>
          <w:trHeight w:val="123"/>
        </w:trPr>
        <w:tc>
          <w:tcPr>
            <w:tcW w:w="15451" w:type="dxa"/>
            <w:gridSpan w:val="15"/>
          </w:tcPr>
          <w:p w:rsidR="00B2751A" w:rsidRPr="00061384" w:rsidRDefault="00B2751A" w:rsidP="00F20431">
            <w:pPr>
              <w:spacing w:after="0" w:line="240" w:lineRule="auto"/>
              <w:ind w:right="-108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061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1.3. Мониторинг оценки стартовых условий введения ФГОС ДО</w:t>
            </w:r>
          </w:p>
        </w:tc>
      </w:tr>
      <w:tr w:rsidR="00B2751A" w:rsidRPr="003F781F" w:rsidTr="00BE0F90">
        <w:trPr>
          <w:trHeight w:val="132"/>
        </w:trPr>
        <w:tc>
          <w:tcPr>
            <w:tcW w:w="3686" w:type="dxa"/>
          </w:tcPr>
          <w:p w:rsidR="00B2751A" w:rsidRDefault="00B2751A" w:rsidP="00CF7FD4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инструментария мониторинга.</w:t>
            </w:r>
          </w:p>
          <w:p w:rsidR="00B2751A" w:rsidRPr="003F781F" w:rsidRDefault="00B2751A" w:rsidP="00CF7FD4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а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налитически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результатам мониторинга оценки стартовых условий введения ФГОС ДО в ДОО, реализующих 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ограммы дошкольного образования</w:t>
            </w:r>
          </w:p>
        </w:tc>
        <w:tc>
          <w:tcPr>
            <w:tcW w:w="2127" w:type="dxa"/>
          </w:tcPr>
          <w:p w:rsidR="00B2751A" w:rsidRPr="00BE0F90" w:rsidRDefault="00B2751A" w:rsidP="00D13E77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F90">
              <w:rPr>
                <w:rFonts w:ascii="Times New Roman" w:hAnsi="Times New Roman"/>
                <w:sz w:val="20"/>
                <w:szCs w:val="20"/>
                <w:lang w:eastAsia="ru-RU"/>
              </w:rPr>
              <w:t>100% охват учреждений, реализующих программы дошкольного образования в Томской области</w:t>
            </w:r>
          </w:p>
          <w:p w:rsidR="00B2751A" w:rsidRPr="00BE0F90" w:rsidRDefault="00B2751A" w:rsidP="00682BA3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F90">
              <w:rPr>
                <w:rFonts w:ascii="Times New Roman" w:hAnsi="Times New Roman"/>
                <w:sz w:val="20"/>
                <w:szCs w:val="20"/>
              </w:rPr>
              <w:t xml:space="preserve">Аналитическая справка </w:t>
            </w:r>
          </w:p>
        </w:tc>
        <w:tc>
          <w:tcPr>
            <w:tcW w:w="1134" w:type="dxa"/>
            <w:vAlign w:val="center"/>
          </w:tcPr>
          <w:p w:rsidR="00B2751A" w:rsidRPr="003F781F" w:rsidRDefault="00B2751A" w:rsidP="00695EA4">
            <w:pPr>
              <w:tabs>
                <w:tab w:val="left" w:pos="2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</w:t>
            </w:r>
          </w:p>
        </w:tc>
        <w:tc>
          <w:tcPr>
            <w:tcW w:w="850" w:type="dxa"/>
            <w:vAlign w:val="center"/>
          </w:tcPr>
          <w:p w:rsidR="00B2751A" w:rsidRPr="003F781F" w:rsidRDefault="00B2751A" w:rsidP="00944F0F">
            <w:pPr>
              <w:spacing w:after="0" w:line="240" w:lineRule="auto"/>
              <w:ind w:left="-28" w:right="-108" w:firstLine="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B2751A" w:rsidRPr="003F781F" w:rsidRDefault="00B2751A" w:rsidP="00944F0F">
            <w:pPr>
              <w:tabs>
                <w:tab w:val="left" w:pos="2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400" w:type="dxa"/>
            <w:gridSpan w:val="2"/>
          </w:tcPr>
          <w:p w:rsidR="00B2751A" w:rsidRPr="003F781F" w:rsidRDefault="00B2751A" w:rsidP="00CF7FD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Сбор информации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подготовка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аналитически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результатам мониторинга оценки стартовых условий введения ФГОС ДО в ДОО, реализующих программы дошкольного образования </w:t>
            </w:r>
          </w:p>
        </w:tc>
        <w:tc>
          <w:tcPr>
            <w:tcW w:w="4254" w:type="dxa"/>
            <w:gridSpan w:val="9"/>
          </w:tcPr>
          <w:p w:rsidR="00B2751A" w:rsidRPr="003F781F" w:rsidRDefault="00B2751A" w:rsidP="003F356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мониторинге оценки степени гото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вности ДОО к реализации ФГОС ДО</w:t>
            </w:r>
          </w:p>
        </w:tc>
      </w:tr>
      <w:tr w:rsidR="00B2751A" w:rsidRPr="003F781F" w:rsidTr="00BE0F90">
        <w:trPr>
          <w:trHeight w:val="132"/>
        </w:trPr>
        <w:tc>
          <w:tcPr>
            <w:tcW w:w="15451" w:type="dxa"/>
            <w:gridSpan w:val="15"/>
          </w:tcPr>
          <w:p w:rsidR="00B2751A" w:rsidRPr="00BE0F90" w:rsidRDefault="00B2751A" w:rsidP="00682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E0F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1.4. Мониторинг условий реализации ФГОС ДО</w:t>
            </w:r>
          </w:p>
        </w:tc>
      </w:tr>
      <w:tr w:rsidR="00B2751A" w:rsidRPr="003F781F" w:rsidTr="00BE0F90">
        <w:trPr>
          <w:trHeight w:val="332"/>
        </w:trPr>
        <w:tc>
          <w:tcPr>
            <w:tcW w:w="3686" w:type="dxa"/>
          </w:tcPr>
          <w:p w:rsidR="00B2751A" w:rsidRDefault="00B2751A" w:rsidP="00CF7FD4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инструментария мониторинга.</w:t>
            </w:r>
          </w:p>
          <w:p w:rsidR="00B2751A" w:rsidRPr="003F781F" w:rsidRDefault="00B2751A" w:rsidP="00CF7FD4">
            <w:pPr>
              <w:tabs>
                <w:tab w:val="left" w:pos="256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а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налитически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по результатам мониторинга условий реализации ФГОС ДО</w:t>
            </w:r>
          </w:p>
        </w:tc>
        <w:tc>
          <w:tcPr>
            <w:tcW w:w="2127" w:type="dxa"/>
          </w:tcPr>
          <w:p w:rsidR="00B2751A" w:rsidRPr="00BE0F90" w:rsidRDefault="00B2751A" w:rsidP="00682BA3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F90">
              <w:rPr>
                <w:rFonts w:ascii="Times New Roman" w:hAnsi="Times New Roman"/>
                <w:sz w:val="20"/>
                <w:szCs w:val="20"/>
                <w:lang w:eastAsia="ru-RU"/>
              </w:rPr>
              <w:t>100% охват учреждений, реализующих программы дошкольного образования в Томской области</w:t>
            </w:r>
          </w:p>
          <w:p w:rsidR="00B2751A" w:rsidRPr="00BE0F90" w:rsidRDefault="00B2751A" w:rsidP="00682BA3">
            <w:pPr>
              <w:tabs>
                <w:tab w:val="left" w:pos="256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E0F90">
              <w:rPr>
                <w:rFonts w:ascii="Times New Roman" w:hAnsi="Times New Roman"/>
                <w:sz w:val="20"/>
                <w:szCs w:val="20"/>
              </w:rPr>
              <w:t>Аналитическая справка по результатам каждого мониторинга</w:t>
            </w:r>
          </w:p>
        </w:tc>
        <w:tc>
          <w:tcPr>
            <w:tcW w:w="1134" w:type="dxa"/>
            <w:vAlign w:val="center"/>
          </w:tcPr>
          <w:p w:rsidR="00B2751A" w:rsidRPr="003F781F" w:rsidRDefault="00B2751A" w:rsidP="0069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</w:t>
            </w:r>
          </w:p>
          <w:p w:rsidR="00B2751A" w:rsidRPr="003F781F" w:rsidRDefault="00B2751A" w:rsidP="00695EA4">
            <w:pPr>
              <w:tabs>
                <w:tab w:val="left" w:pos="2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2751A" w:rsidRPr="003F781F" w:rsidRDefault="00B2751A" w:rsidP="00944F0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октябрь 2014</w:t>
            </w:r>
          </w:p>
          <w:p w:rsidR="00B2751A" w:rsidRPr="003F781F" w:rsidRDefault="00B2751A" w:rsidP="00944F0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октябрь 2015</w:t>
            </w:r>
          </w:p>
          <w:p w:rsidR="00B2751A" w:rsidRPr="003F781F" w:rsidRDefault="00B2751A" w:rsidP="00944F0F">
            <w:pPr>
              <w:tabs>
                <w:tab w:val="left" w:pos="2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октябрь 2016</w:t>
            </w:r>
          </w:p>
        </w:tc>
        <w:tc>
          <w:tcPr>
            <w:tcW w:w="3400" w:type="dxa"/>
            <w:gridSpan w:val="2"/>
          </w:tcPr>
          <w:p w:rsidR="00B2751A" w:rsidRPr="003F781F" w:rsidRDefault="00B2751A" w:rsidP="003F356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Сбор информации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подготовка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аналитически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результатам мониторинга условий реализации ФГОС ДО в ДОО, реализующих программы дошкольного образования </w:t>
            </w:r>
          </w:p>
        </w:tc>
        <w:tc>
          <w:tcPr>
            <w:tcW w:w="4254" w:type="dxa"/>
            <w:gridSpan w:val="9"/>
          </w:tcPr>
          <w:p w:rsidR="00B2751A" w:rsidRPr="003F781F" w:rsidRDefault="00B2751A" w:rsidP="003F356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мониторинге оценки условий реализации ФГОС ДО на уровне организации</w:t>
            </w:r>
          </w:p>
        </w:tc>
      </w:tr>
      <w:tr w:rsidR="00B2751A" w:rsidRPr="00061384" w:rsidTr="00BE0F90">
        <w:trPr>
          <w:trHeight w:val="197"/>
        </w:trPr>
        <w:tc>
          <w:tcPr>
            <w:tcW w:w="15451" w:type="dxa"/>
            <w:gridSpan w:val="15"/>
          </w:tcPr>
          <w:p w:rsidR="00B2751A" w:rsidRPr="00BE0F90" w:rsidRDefault="00B2751A" w:rsidP="00682B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F90">
              <w:rPr>
                <w:rFonts w:ascii="Times New Roman" w:hAnsi="Times New Roman"/>
                <w:b/>
                <w:sz w:val="20"/>
                <w:szCs w:val="20"/>
              </w:rPr>
              <w:t xml:space="preserve">1.5. Мониторинг </w:t>
            </w:r>
            <w:r w:rsidRPr="00BE0F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образовательных потребностей и профессиональных затруднений педагогов ДОО в связи с введением ФГОС ДО</w:t>
            </w:r>
          </w:p>
        </w:tc>
      </w:tr>
      <w:tr w:rsidR="00B2751A" w:rsidRPr="003F781F" w:rsidTr="00BE0F90">
        <w:trPr>
          <w:trHeight w:val="1986"/>
        </w:trPr>
        <w:tc>
          <w:tcPr>
            <w:tcW w:w="3686" w:type="dxa"/>
          </w:tcPr>
          <w:p w:rsidR="00B2751A" w:rsidRDefault="00B2751A" w:rsidP="00CF7FD4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инструментария мониторинга.</w:t>
            </w:r>
          </w:p>
          <w:p w:rsidR="00B2751A" w:rsidRPr="003F781F" w:rsidRDefault="00B2751A" w:rsidP="00CF7FD4">
            <w:pPr>
              <w:tabs>
                <w:tab w:val="left" w:pos="256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а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налитически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по результатам мониторинга 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образовательных потребностей педагогов в связи с введением ФГОС ДО в ДОО, реализующих 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ограммы дошкольного образования</w:t>
            </w:r>
          </w:p>
        </w:tc>
        <w:tc>
          <w:tcPr>
            <w:tcW w:w="2127" w:type="dxa"/>
          </w:tcPr>
          <w:p w:rsidR="00B2751A" w:rsidRPr="00BE0F90" w:rsidRDefault="00B2751A" w:rsidP="00682BA3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F90">
              <w:rPr>
                <w:rFonts w:ascii="Times New Roman" w:hAnsi="Times New Roman"/>
                <w:sz w:val="20"/>
                <w:szCs w:val="20"/>
                <w:lang w:eastAsia="ru-RU"/>
              </w:rPr>
              <w:t>100% охват учреждений, реализующих программы дошкольного образования в Томской области</w:t>
            </w:r>
          </w:p>
          <w:p w:rsidR="00B2751A" w:rsidRPr="00BE0F90" w:rsidRDefault="00B2751A" w:rsidP="00682BA3">
            <w:pPr>
              <w:tabs>
                <w:tab w:val="left" w:pos="256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F90">
              <w:rPr>
                <w:rFonts w:ascii="Times New Roman" w:hAnsi="Times New Roman"/>
                <w:sz w:val="20"/>
                <w:szCs w:val="20"/>
              </w:rPr>
              <w:t xml:space="preserve">Аналитическая справка </w:t>
            </w:r>
          </w:p>
        </w:tc>
        <w:tc>
          <w:tcPr>
            <w:tcW w:w="1134" w:type="dxa"/>
            <w:vAlign w:val="center"/>
          </w:tcPr>
          <w:p w:rsidR="00B2751A" w:rsidRPr="003F781F" w:rsidRDefault="00B2751A" w:rsidP="00061384">
            <w:pPr>
              <w:tabs>
                <w:tab w:val="left" w:pos="2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</w:t>
            </w:r>
          </w:p>
        </w:tc>
        <w:tc>
          <w:tcPr>
            <w:tcW w:w="850" w:type="dxa"/>
            <w:vAlign w:val="center"/>
          </w:tcPr>
          <w:p w:rsidR="00B2751A" w:rsidRPr="003F781F" w:rsidRDefault="00B2751A" w:rsidP="000A78F6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февраль-апрель</w:t>
            </w:r>
          </w:p>
          <w:p w:rsidR="00B2751A" w:rsidRPr="003F781F" w:rsidRDefault="00B2751A" w:rsidP="000A78F6">
            <w:pPr>
              <w:tabs>
                <w:tab w:val="left" w:pos="256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400" w:type="dxa"/>
            <w:gridSpan w:val="2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Сбор информации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подготовка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аналитически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результатам мониторинга образовательных потребностей и анализ профессиональных затруднений педагогов в связи с введением ФГОС ДО в ДОО, реализующие программы дошкольного образования </w:t>
            </w:r>
          </w:p>
        </w:tc>
        <w:tc>
          <w:tcPr>
            <w:tcW w:w="4254" w:type="dxa"/>
            <w:gridSpan w:val="9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в мониторинге образовательных потребностей и анализ профессиональных затруднений педагогов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ДОО в связи с введением ФГОС ДО</w:t>
            </w:r>
          </w:p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51A" w:rsidRPr="00061384" w:rsidTr="00BE0F90">
        <w:trPr>
          <w:trHeight w:val="189"/>
        </w:trPr>
        <w:tc>
          <w:tcPr>
            <w:tcW w:w="15451" w:type="dxa"/>
            <w:gridSpan w:val="15"/>
          </w:tcPr>
          <w:p w:rsidR="00B2751A" w:rsidRPr="00061384" w:rsidRDefault="00B2751A" w:rsidP="00BE0F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61384">
              <w:rPr>
                <w:rFonts w:ascii="Times New Roman" w:hAnsi="Times New Roman"/>
                <w:b/>
                <w:sz w:val="20"/>
                <w:szCs w:val="20"/>
              </w:rPr>
              <w:t>1.6. Методическое сопровождение педагогов ДОО в процессе введения ФГОС ДО</w:t>
            </w:r>
          </w:p>
        </w:tc>
      </w:tr>
      <w:tr w:rsidR="00B2751A" w:rsidRPr="003F781F" w:rsidTr="00BE0F90">
        <w:trPr>
          <w:gridAfter w:val="4"/>
          <w:wAfter w:w="38" w:type="dxa"/>
          <w:trHeight w:val="332"/>
        </w:trPr>
        <w:tc>
          <w:tcPr>
            <w:tcW w:w="3686" w:type="dxa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етодически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рекомендации по разработке ООП ДО</w:t>
            </w:r>
          </w:p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Организация обсуждения примерных образовательных программ дошкольного образования (ПОП ДО)</w:t>
            </w:r>
          </w:p>
        </w:tc>
        <w:tc>
          <w:tcPr>
            <w:tcW w:w="2127" w:type="dxa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134" w:type="dxa"/>
            <w:vAlign w:val="center"/>
          </w:tcPr>
          <w:p w:rsidR="00B2751A" w:rsidRPr="003F781F" w:rsidRDefault="00B2751A" w:rsidP="00061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</w:t>
            </w:r>
          </w:p>
        </w:tc>
        <w:tc>
          <w:tcPr>
            <w:tcW w:w="850" w:type="dxa"/>
          </w:tcPr>
          <w:p w:rsidR="00B2751A" w:rsidRPr="003F781F" w:rsidRDefault="00B2751A" w:rsidP="00061384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февраль-декабрь</w:t>
            </w:r>
          </w:p>
          <w:p w:rsidR="00B2751A" w:rsidRPr="003F781F" w:rsidRDefault="00B2751A" w:rsidP="00061384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B2751A" w:rsidRPr="003F781F" w:rsidRDefault="00B2751A" w:rsidP="00061384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751A" w:rsidRPr="003F781F" w:rsidRDefault="00B2751A" w:rsidP="00061384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Сопровождение координация разработки ООП ДО в соответствии с ФГОС ДО и с учетом рекомендаций </w:t>
            </w:r>
          </w:p>
        </w:tc>
        <w:tc>
          <w:tcPr>
            <w:tcW w:w="4235" w:type="dxa"/>
            <w:gridSpan w:val="6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утверждение ООП ДО в соответствии с требованиями ФГОС ДО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перечня ПОП ДО и методических пособий, для разработки ООП ДО </w:t>
            </w:r>
          </w:p>
        </w:tc>
      </w:tr>
      <w:tr w:rsidR="00B2751A" w:rsidRPr="003F781F" w:rsidTr="00BE0F90">
        <w:trPr>
          <w:gridAfter w:val="4"/>
          <w:wAfter w:w="38" w:type="dxa"/>
          <w:trHeight w:val="332"/>
        </w:trPr>
        <w:tc>
          <w:tcPr>
            <w:tcW w:w="3686" w:type="dxa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регионального опыта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по использованию моделей реализации ФГОС ДО базовыми площадками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2751A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Сборник методических материалов </w:t>
            </w:r>
          </w:p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1134" w:type="dxa"/>
            <w:vAlign w:val="center"/>
          </w:tcPr>
          <w:p w:rsidR="00B2751A" w:rsidRPr="003F781F" w:rsidRDefault="00B2751A" w:rsidP="00061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</w:t>
            </w:r>
          </w:p>
        </w:tc>
        <w:tc>
          <w:tcPr>
            <w:tcW w:w="850" w:type="dxa"/>
          </w:tcPr>
          <w:p w:rsidR="00B2751A" w:rsidRPr="003F781F" w:rsidRDefault="00B2751A" w:rsidP="00061384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февраль 2014-декабрь 2016</w:t>
            </w:r>
          </w:p>
        </w:tc>
        <w:tc>
          <w:tcPr>
            <w:tcW w:w="3381" w:type="dxa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Сопровождение и координация внедрения моделей реализации ФГОС ДО с учетом рекомендаций</w:t>
            </w:r>
          </w:p>
        </w:tc>
        <w:tc>
          <w:tcPr>
            <w:tcW w:w="4235" w:type="dxa"/>
            <w:gridSpan w:val="6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модели(ей) реализации ФГОС ДО в соответствии с возрастными и индивидуальными особенностями</w:t>
            </w:r>
          </w:p>
        </w:tc>
      </w:tr>
      <w:tr w:rsidR="00B2751A" w:rsidRPr="003F781F" w:rsidTr="00BE0F90">
        <w:trPr>
          <w:gridAfter w:val="4"/>
          <w:wAfter w:w="38" w:type="dxa"/>
          <w:trHeight w:val="332"/>
        </w:trPr>
        <w:tc>
          <w:tcPr>
            <w:tcW w:w="3686" w:type="dxa"/>
          </w:tcPr>
          <w:p w:rsidR="00B2751A" w:rsidRPr="003F781F" w:rsidRDefault="00B2751A" w:rsidP="00061384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етодически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рекомендации о базовом уровне оснащенности средствами обучения и воспитания для организации развивающей пространственной среды в соответствии с ФГОС ДО</w:t>
            </w:r>
          </w:p>
        </w:tc>
        <w:tc>
          <w:tcPr>
            <w:tcW w:w="2127" w:type="dxa"/>
          </w:tcPr>
          <w:p w:rsidR="00B2751A" w:rsidRPr="003F781F" w:rsidRDefault="00B2751A" w:rsidP="00061384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134" w:type="dxa"/>
            <w:vAlign w:val="center"/>
          </w:tcPr>
          <w:p w:rsidR="00B2751A" w:rsidRPr="00947134" w:rsidRDefault="00EF3E87" w:rsidP="0006138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134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850" w:type="dxa"/>
          </w:tcPr>
          <w:p w:rsidR="00B2751A" w:rsidRPr="003F781F" w:rsidRDefault="00B2751A" w:rsidP="00061384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ноябрь 2014</w:t>
            </w:r>
          </w:p>
        </w:tc>
        <w:tc>
          <w:tcPr>
            <w:tcW w:w="3381" w:type="dxa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Сопровождение и координация процессов 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оснащения средствами обучения и воспитания для организации развивающей пространственной среды в соответствии с ФГОС ДО </w:t>
            </w:r>
          </w:p>
        </w:tc>
        <w:tc>
          <w:tcPr>
            <w:tcW w:w="4235" w:type="dxa"/>
            <w:gridSpan w:val="6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и оснащение образовательного пространства содержательно-насыщенными средствами (в том числе техническими) и материалами обучения и восп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итания в соответствии с ФГОС ДО</w:t>
            </w:r>
          </w:p>
        </w:tc>
      </w:tr>
      <w:tr w:rsidR="00B2751A" w:rsidRPr="003F781F" w:rsidTr="00BE0F90">
        <w:trPr>
          <w:gridAfter w:val="2"/>
          <w:wAfter w:w="19" w:type="dxa"/>
          <w:trHeight w:val="157"/>
        </w:trPr>
        <w:tc>
          <w:tcPr>
            <w:tcW w:w="15432" w:type="dxa"/>
            <w:gridSpan w:val="13"/>
          </w:tcPr>
          <w:p w:rsidR="00B2751A" w:rsidRPr="00947134" w:rsidRDefault="00B2751A" w:rsidP="00BE0F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47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1.7. Разработка рекомендаций и корректировка нормативной базы Томской области по вопросам развития негосударственного сектора в дошкольном образовании</w:t>
            </w:r>
          </w:p>
        </w:tc>
      </w:tr>
      <w:tr w:rsidR="00B2751A" w:rsidRPr="003F781F" w:rsidTr="00BE0F90">
        <w:trPr>
          <w:gridAfter w:val="4"/>
          <w:wAfter w:w="38" w:type="dxa"/>
          <w:trHeight w:val="332"/>
        </w:trPr>
        <w:tc>
          <w:tcPr>
            <w:tcW w:w="3686" w:type="dxa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акет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документов.</w:t>
            </w:r>
          </w:p>
          <w:p w:rsidR="00B2751A" w:rsidRPr="003F781F" w:rsidRDefault="00B2751A" w:rsidP="00A921E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с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овещани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главами муниципальных образований.</w:t>
            </w:r>
          </w:p>
        </w:tc>
        <w:tc>
          <w:tcPr>
            <w:tcW w:w="2127" w:type="dxa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Пакет документов</w:t>
            </w:r>
          </w:p>
        </w:tc>
        <w:tc>
          <w:tcPr>
            <w:tcW w:w="1134" w:type="dxa"/>
            <w:vAlign w:val="center"/>
          </w:tcPr>
          <w:p w:rsidR="00B2751A" w:rsidRPr="00947134" w:rsidRDefault="00EF3E87" w:rsidP="00061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134">
              <w:rPr>
                <w:rFonts w:ascii="Times New Roman" w:hAnsi="Times New Roman"/>
                <w:sz w:val="20"/>
                <w:szCs w:val="20"/>
                <w:lang w:eastAsia="ru-RU"/>
              </w:rPr>
              <w:t>ДОО</w:t>
            </w:r>
          </w:p>
          <w:p w:rsidR="00B2751A" w:rsidRPr="00947134" w:rsidRDefault="00B2751A" w:rsidP="00061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2751A" w:rsidRDefault="00B2751A" w:rsidP="0006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751A" w:rsidRPr="003F781F" w:rsidRDefault="00B2751A" w:rsidP="000A7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октябрь-ноябрь 2014</w:t>
            </w:r>
          </w:p>
        </w:tc>
        <w:tc>
          <w:tcPr>
            <w:tcW w:w="3381" w:type="dxa"/>
          </w:tcPr>
          <w:p w:rsidR="00B2751A" w:rsidRPr="003F781F" w:rsidRDefault="00B2751A" w:rsidP="008172A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Методическое сопровождение 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негосударственных организаций и индивидуальных предпринимателей, реализующих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</w:p>
        </w:tc>
        <w:tc>
          <w:tcPr>
            <w:tcW w:w="4235" w:type="dxa"/>
            <w:gridSpan w:val="6"/>
          </w:tcPr>
          <w:p w:rsidR="00B2751A" w:rsidRPr="003F781F" w:rsidRDefault="00B2751A" w:rsidP="000613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751A" w:rsidRPr="00061384" w:rsidTr="00BE0F90">
        <w:trPr>
          <w:trHeight w:val="132"/>
        </w:trPr>
        <w:tc>
          <w:tcPr>
            <w:tcW w:w="15451" w:type="dxa"/>
            <w:gridSpan w:val="15"/>
          </w:tcPr>
          <w:p w:rsidR="00B2751A" w:rsidRPr="00061384" w:rsidRDefault="00B2751A" w:rsidP="00BE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3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2.Организационно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613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обеспечение внедрения ФГОС ДО</w:t>
            </w:r>
          </w:p>
        </w:tc>
      </w:tr>
      <w:tr w:rsidR="00B2751A" w:rsidRPr="00061384" w:rsidTr="00BE0F90">
        <w:trPr>
          <w:trHeight w:val="132"/>
        </w:trPr>
        <w:tc>
          <w:tcPr>
            <w:tcW w:w="15451" w:type="dxa"/>
            <w:gridSpan w:val="15"/>
          </w:tcPr>
          <w:p w:rsidR="00B2751A" w:rsidRPr="00061384" w:rsidRDefault="00B2751A" w:rsidP="00BE0F90">
            <w:pPr>
              <w:numPr>
                <w:ilvl w:val="1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1384">
              <w:rPr>
                <w:rFonts w:ascii="Times New Roman" w:hAnsi="Times New Roman"/>
                <w:b/>
                <w:sz w:val="20"/>
                <w:szCs w:val="20"/>
              </w:rPr>
              <w:t>Создание рабочих групп и утверждение перечня базовых площадок по отработке моделей введения ФГОС ДО</w:t>
            </w:r>
          </w:p>
        </w:tc>
      </w:tr>
      <w:tr w:rsidR="00B2751A" w:rsidRPr="003F781F" w:rsidTr="00BE0F90">
        <w:trPr>
          <w:trHeight w:val="274"/>
        </w:trPr>
        <w:tc>
          <w:tcPr>
            <w:tcW w:w="3686" w:type="dxa"/>
          </w:tcPr>
          <w:p w:rsidR="00B2751A" w:rsidRPr="003F781F" w:rsidRDefault="00B2751A" w:rsidP="0006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 xml:space="preserve">Создание региональной рабочей группы по введению ФГОС ДО. </w:t>
            </w:r>
          </w:p>
          <w:p w:rsidR="00B2751A" w:rsidRPr="003F781F" w:rsidRDefault="00B2751A" w:rsidP="0006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Утверждение перечня базов</w:t>
            </w:r>
            <w:r>
              <w:rPr>
                <w:rFonts w:ascii="Times New Roman" w:hAnsi="Times New Roman"/>
                <w:sz w:val="20"/>
                <w:szCs w:val="20"/>
              </w:rPr>
              <w:t>ых площадок по введению ФГОС ДО</w:t>
            </w:r>
          </w:p>
        </w:tc>
        <w:tc>
          <w:tcPr>
            <w:tcW w:w="2127" w:type="dxa"/>
          </w:tcPr>
          <w:p w:rsidR="00B2751A" w:rsidRPr="003F781F" w:rsidRDefault="00B2751A" w:rsidP="0006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Утвержденный состав региональной рабочей группы и перечень  базовых площадок</w:t>
            </w:r>
          </w:p>
        </w:tc>
        <w:tc>
          <w:tcPr>
            <w:tcW w:w="1134" w:type="dxa"/>
            <w:vAlign w:val="center"/>
          </w:tcPr>
          <w:p w:rsidR="00B2751A" w:rsidRPr="003F781F" w:rsidRDefault="00B2751A" w:rsidP="000613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</w:t>
            </w:r>
          </w:p>
        </w:tc>
        <w:tc>
          <w:tcPr>
            <w:tcW w:w="850" w:type="dxa"/>
          </w:tcPr>
          <w:p w:rsidR="00B2751A" w:rsidRPr="003F781F" w:rsidRDefault="00B2751A" w:rsidP="00061384">
            <w:pPr>
              <w:spacing w:after="0" w:line="240" w:lineRule="auto"/>
              <w:ind w:left="-144"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февраль-сентябрь 2014</w:t>
            </w:r>
          </w:p>
        </w:tc>
        <w:tc>
          <w:tcPr>
            <w:tcW w:w="3444" w:type="dxa"/>
            <w:gridSpan w:val="6"/>
          </w:tcPr>
          <w:p w:rsidR="00B2751A" w:rsidRPr="003F781F" w:rsidRDefault="00B2751A" w:rsidP="0006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предложений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по формированию региональной инициативной рабочей группы и составу базовых площадок от муниципалитета по отр</w:t>
            </w:r>
            <w:r>
              <w:rPr>
                <w:rFonts w:ascii="Times New Roman" w:hAnsi="Times New Roman"/>
                <w:sz w:val="20"/>
                <w:szCs w:val="20"/>
              </w:rPr>
              <w:t>аботке моделей введения ФГОС ДО</w:t>
            </w:r>
          </w:p>
        </w:tc>
        <w:tc>
          <w:tcPr>
            <w:tcW w:w="4210" w:type="dxa"/>
            <w:gridSpan w:val="5"/>
          </w:tcPr>
          <w:p w:rsidR="00B2751A" w:rsidRPr="003F781F" w:rsidRDefault="00B2751A" w:rsidP="0006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определение функционала рабочей группы ДОО по введению ФГОС ДО.</w:t>
            </w:r>
          </w:p>
          <w:p w:rsidR="00B2751A" w:rsidRPr="003F781F" w:rsidRDefault="00B2751A" w:rsidP="0006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заявки и заключение договоров на присвоение статуса базовой площадки по отработке моделей введения ФГОС ДО</w:t>
            </w:r>
          </w:p>
        </w:tc>
      </w:tr>
      <w:tr w:rsidR="00B2751A" w:rsidRPr="00E67248" w:rsidTr="00BE0F90">
        <w:trPr>
          <w:trHeight w:val="274"/>
        </w:trPr>
        <w:tc>
          <w:tcPr>
            <w:tcW w:w="15451" w:type="dxa"/>
            <w:gridSpan w:val="15"/>
          </w:tcPr>
          <w:p w:rsidR="00B2751A" w:rsidRPr="00E67248" w:rsidRDefault="00B2751A" w:rsidP="00BE0F90">
            <w:pPr>
              <w:numPr>
                <w:ilvl w:val="1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248">
              <w:rPr>
                <w:rFonts w:ascii="Times New Roman" w:hAnsi="Times New Roman"/>
                <w:b/>
                <w:sz w:val="20"/>
                <w:szCs w:val="20"/>
              </w:rPr>
              <w:t>Сопровождение деятельности базовых площадок по отработке моделей введения ФГОС ДО</w:t>
            </w:r>
          </w:p>
        </w:tc>
      </w:tr>
      <w:tr w:rsidR="00B2751A" w:rsidRPr="003F781F" w:rsidTr="00BE0F90">
        <w:trPr>
          <w:trHeight w:val="332"/>
        </w:trPr>
        <w:tc>
          <w:tcPr>
            <w:tcW w:w="3686" w:type="dxa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 xml:space="preserve">Координация и сопровождение деятельности базовых площадок </w:t>
            </w:r>
          </w:p>
        </w:tc>
        <w:tc>
          <w:tcPr>
            <w:tcW w:w="2127" w:type="dxa"/>
          </w:tcPr>
          <w:p w:rsidR="00B2751A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проектов ООП ДО в 50% ОО, имеющих статус базовых площадок – сентябрь 2014;</w:t>
            </w:r>
          </w:p>
          <w:p w:rsidR="00B2751A" w:rsidRDefault="00B2751A" w:rsidP="004E0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проектов ООП ДО в 100% ОО, имеющих статус базовых площадок – сентябрь 2015;</w:t>
            </w:r>
          </w:p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проектов ООП ДО в 100%ОО Томской области – сентябрь 2016</w:t>
            </w:r>
          </w:p>
        </w:tc>
        <w:tc>
          <w:tcPr>
            <w:tcW w:w="1134" w:type="dxa"/>
            <w:vAlign w:val="center"/>
          </w:tcPr>
          <w:p w:rsidR="00B2751A" w:rsidRPr="003F781F" w:rsidRDefault="00B2751A" w:rsidP="00E6724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</w:t>
            </w:r>
          </w:p>
        </w:tc>
        <w:tc>
          <w:tcPr>
            <w:tcW w:w="850" w:type="dxa"/>
          </w:tcPr>
          <w:p w:rsidR="00B2751A" w:rsidRPr="003F781F" w:rsidRDefault="00B2751A" w:rsidP="00E67248">
            <w:pPr>
              <w:spacing w:after="0" w:line="240" w:lineRule="auto"/>
              <w:ind w:left="-144" w:right="-1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февраль 2014 – декабрь 2016</w:t>
            </w:r>
          </w:p>
        </w:tc>
        <w:tc>
          <w:tcPr>
            <w:tcW w:w="3444" w:type="dxa"/>
            <w:gridSpan w:val="6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Координация и сопровождение деятельности базовых площадок</w:t>
            </w:r>
          </w:p>
        </w:tc>
        <w:tc>
          <w:tcPr>
            <w:tcW w:w="4210" w:type="dxa"/>
            <w:gridSpan w:val="5"/>
          </w:tcPr>
          <w:p w:rsidR="00B2751A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Создание системы методической работы, обеспечивающей сопро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вождение введения ФГОС ДО в ДОО; </w:t>
            </w:r>
          </w:p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оздание условий для участия педагогических работников в образовательных событиях системы дошкольного образования Томской области</w:t>
            </w:r>
          </w:p>
        </w:tc>
      </w:tr>
      <w:tr w:rsidR="00B2751A" w:rsidRPr="00E67248" w:rsidTr="00BE0F90">
        <w:trPr>
          <w:trHeight w:val="332"/>
        </w:trPr>
        <w:tc>
          <w:tcPr>
            <w:tcW w:w="15451" w:type="dxa"/>
            <w:gridSpan w:val="15"/>
          </w:tcPr>
          <w:p w:rsidR="00B2751A" w:rsidRPr="00E67248" w:rsidRDefault="00B2751A" w:rsidP="00BE0F90">
            <w:pPr>
              <w:numPr>
                <w:ilvl w:val="1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72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</w:tr>
      <w:tr w:rsidR="00B2751A" w:rsidRPr="003F781F" w:rsidTr="00BE0F90">
        <w:trPr>
          <w:trHeight w:val="1121"/>
        </w:trPr>
        <w:tc>
          <w:tcPr>
            <w:tcW w:w="3686" w:type="dxa"/>
          </w:tcPr>
          <w:p w:rsidR="00B2751A" w:rsidRPr="003F781F" w:rsidRDefault="00B2751A" w:rsidP="00A9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к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онсультаци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специалистов муниципалитетов и руководителей ДОО по вопросам оказания методической, психолого-педагогической, диагностической и консультационной помощи семьям, имеющим детей дошкольного возраста</w:t>
            </w:r>
          </w:p>
        </w:tc>
        <w:tc>
          <w:tcPr>
            <w:tcW w:w="2127" w:type="dxa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консультаций</w:t>
            </w:r>
          </w:p>
        </w:tc>
        <w:tc>
          <w:tcPr>
            <w:tcW w:w="1134" w:type="dxa"/>
            <w:vAlign w:val="center"/>
          </w:tcPr>
          <w:p w:rsidR="00B2751A" w:rsidRPr="003F781F" w:rsidRDefault="00B2751A" w:rsidP="00E6724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ТОИПКРО</w:t>
            </w:r>
          </w:p>
        </w:tc>
        <w:tc>
          <w:tcPr>
            <w:tcW w:w="850" w:type="dxa"/>
            <w:vAlign w:val="center"/>
          </w:tcPr>
          <w:p w:rsidR="00B2751A" w:rsidRPr="003F781F" w:rsidRDefault="00B2751A" w:rsidP="00E6724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февраль-декабрь 2014</w:t>
            </w:r>
          </w:p>
        </w:tc>
        <w:tc>
          <w:tcPr>
            <w:tcW w:w="3444" w:type="dxa"/>
            <w:gridSpan w:val="6"/>
          </w:tcPr>
          <w:p w:rsidR="00B2751A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к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онсультаци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 и сопровождения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ДОО по вопросам оказания методической, психолого-педагогической, диагностической и консультационной помощи семьям, имеющим детей дошкольного возраста</w:t>
            </w:r>
          </w:p>
          <w:p w:rsidR="00086C92" w:rsidRPr="003F781F" w:rsidRDefault="00086C92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5"/>
          </w:tcPr>
          <w:p w:rsidR="00B2751A" w:rsidRDefault="00086C92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</w:t>
            </w:r>
            <w:r w:rsidR="00B2751A">
              <w:rPr>
                <w:rFonts w:ascii="Times New Roman" w:hAnsi="Times New Roman"/>
                <w:sz w:val="20"/>
                <w:szCs w:val="20"/>
                <w:lang w:eastAsia="ru-RU"/>
              </w:rPr>
              <w:t>различных форм в</w:t>
            </w:r>
            <w:r w:rsidR="00B2751A"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заимодействи</w:t>
            </w:r>
            <w:r w:rsidR="00B2751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B2751A"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родителями по вопросам </w:t>
            </w:r>
            <w:r w:rsidR="00B2751A">
              <w:rPr>
                <w:rFonts w:ascii="Times New Roman" w:hAnsi="Times New Roman"/>
                <w:sz w:val="20"/>
                <w:szCs w:val="20"/>
                <w:lang w:eastAsia="ru-RU"/>
              </w:rPr>
              <w:t>развития ребенка; 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посредственное вовлечение семьи</w:t>
            </w:r>
            <w:r w:rsidR="00B2751A"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образовательную деят</w:t>
            </w:r>
            <w:r w:rsidR="00B2751A">
              <w:rPr>
                <w:rFonts w:ascii="Times New Roman" w:hAnsi="Times New Roman"/>
                <w:sz w:val="20"/>
                <w:szCs w:val="20"/>
                <w:lang w:eastAsia="ru-RU"/>
              </w:rPr>
              <w:t>ельность</w:t>
            </w:r>
            <w:r w:rsidR="00B2751A"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основе выявленных потребностей</w:t>
            </w:r>
            <w:r w:rsidR="00B275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образовательных инициатив семьи</w:t>
            </w:r>
          </w:p>
        </w:tc>
      </w:tr>
      <w:tr w:rsidR="00B2751A" w:rsidRPr="00E67248" w:rsidTr="00BE0F90">
        <w:trPr>
          <w:trHeight w:val="225"/>
        </w:trPr>
        <w:tc>
          <w:tcPr>
            <w:tcW w:w="15451" w:type="dxa"/>
            <w:gridSpan w:val="15"/>
          </w:tcPr>
          <w:p w:rsidR="00B2751A" w:rsidRPr="00E67248" w:rsidRDefault="00B2751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2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3.Кадровое и методическое обеспечение внедрения ФГОС ДО</w:t>
            </w:r>
          </w:p>
        </w:tc>
      </w:tr>
      <w:tr w:rsidR="00B2751A" w:rsidRPr="00E67248" w:rsidTr="00BE0F90">
        <w:trPr>
          <w:trHeight w:val="225"/>
        </w:trPr>
        <w:tc>
          <w:tcPr>
            <w:tcW w:w="15451" w:type="dxa"/>
            <w:gridSpan w:val="15"/>
          </w:tcPr>
          <w:p w:rsidR="00B2751A" w:rsidRPr="00E67248" w:rsidRDefault="00B2751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7248">
              <w:rPr>
                <w:rFonts w:ascii="Times New Roman" w:hAnsi="Times New Roman"/>
                <w:b/>
                <w:sz w:val="20"/>
                <w:szCs w:val="20"/>
              </w:rPr>
              <w:t>3.1. Поэтапное повышение квалификации руководителей и педагогов ДОО по вопросам ФГОС ДО</w:t>
            </w:r>
          </w:p>
        </w:tc>
      </w:tr>
      <w:tr w:rsidR="00B2751A" w:rsidRPr="003F781F" w:rsidTr="00BE0F90">
        <w:trPr>
          <w:gridAfter w:val="2"/>
          <w:wAfter w:w="19" w:type="dxa"/>
          <w:trHeight w:val="332"/>
        </w:trPr>
        <w:tc>
          <w:tcPr>
            <w:tcW w:w="3686" w:type="dxa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азработка программ и учебно-методических комплектов повышения квалификации для руководящих и педагогических работников дошкольного образования в Томской области</w:t>
            </w:r>
          </w:p>
        </w:tc>
        <w:tc>
          <w:tcPr>
            <w:tcW w:w="2127" w:type="dxa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программы и УМК</w:t>
            </w:r>
          </w:p>
        </w:tc>
        <w:tc>
          <w:tcPr>
            <w:tcW w:w="1134" w:type="dxa"/>
            <w:vAlign w:val="center"/>
          </w:tcPr>
          <w:p w:rsidR="00B2751A" w:rsidRPr="00947134" w:rsidRDefault="00EF3E87" w:rsidP="0094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134">
              <w:rPr>
                <w:rFonts w:ascii="Times New Roman" w:hAnsi="Times New Roman"/>
                <w:sz w:val="20"/>
                <w:szCs w:val="20"/>
              </w:rPr>
              <w:t>ТОИПКРО</w:t>
            </w:r>
          </w:p>
          <w:p w:rsidR="00EF3E87" w:rsidRPr="003F781F" w:rsidRDefault="00947134" w:rsidP="00E67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134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</w:t>
            </w:r>
          </w:p>
        </w:tc>
        <w:tc>
          <w:tcPr>
            <w:tcW w:w="850" w:type="dxa"/>
            <w:vAlign w:val="center"/>
          </w:tcPr>
          <w:p w:rsidR="00B2751A" w:rsidRPr="003F781F" w:rsidRDefault="00B2751A" w:rsidP="000A7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июль 2014-декабрь 2016</w:t>
            </w:r>
          </w:p>
        </w:tc>
        <w:tc>
          <w:tcPr>
            <w:tcW w:w="3425" w:type="dxa"/>
            <w:gridSpan w:val="4"/>
          </w:tcPr>
          <w:p w:rsidR="00B2751A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Составление плана-графика и отслеживание результатов 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повышения квалификации для руководящих и педагогических раб</w:t>
            </w:r>
            <w:r>
              <w:rPr>
                <w:rFonts w:ascii="Times New Roman" w:hAnsi="Times New Roman"/>
                <w:sz w:val="20"/>
                <w:szCs w:val="20"/>
              </w:rPr>
              <w:t>отников дошкольного образования</w:t>
            </w:r>
          </w:p>
          <w:p w:rsidR="00B2751A" w:rsidRPr="00A921E7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5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eastAsia="HiddenHorzOCR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п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лан-график</w:t>
            </w:r>
            <w:r>
              <w:rPr>
                <w:rFonts w:ascii="Times New Roman" w:hAnsi="Times New Roman"/>
                <w:sz w:val="20"/>
                <w:szCs w:val="20"/>
              </w:rPr>
              <w:t>а и с</w:t>
            </w:r>
            <w:r w:rsidRPr="003F781F">
              <w:rPr>
                <w:rFonts w:ascii="Times New Roman" w:eastAsia="HiddenHorzOCR" w:hAnsi="Times New Roman"/>
                <w:sz w:val="20"/>
                <w:szCs w:val="20"/>
              </w:rPr>
              <w:t xml:space="preserve">оздание условий для прохождения </w:t>
            </w:r>
            <w:r>
              <w:rPr>
                <w:rFonts w:ascii="Times New Roman" w:eastAsia="HiddenHorzOCR" w:hAnsi="Times New Roman"/>
                <w:sz w:val="20"/>
                <w:szCs w:val="20"/>
              </w:rPr>
              <w:t>курсов</w:t>
            </w:r>
            <w:r w:rsidRPr="003F781F">
              <w:rPr>
                <w:rFonts w:ascii="Times New Roman" w:eastAsia="HiddenHorzOCR" w:hAnsi="Times New Roman"/>
                <w:sz w:val="20"/>
                <w:szCs w:val="20"/>
              </w:rPr>
              <w:t xml:space="preserve"> повышения квалификации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прохождения курсов по</w:t>
            </w:r>
            <w:r>
              <w:rPr>
                <w:rFonts w:ascii="Times New Roman" w:hAnsi="Times New Roman"/>
                <w:sz w:val="20"/>
                <w:szCs w:val="20"/>
              </w:rPr>
              <w:t>вышения квалификации руководящими и педагогическимиработниками ДОО</w:t>
            </w:r>
          </w:p>
        </w:tc>
      </w:tr>
      <w:tr w:rsidR="00B2751A" w:rsidRPr="00E67248" w:rsidTr="00BE0F90">
        <w:trPr>
          <w:trHeight w:val="151"/>
        </w:trPr>
        <w:tc>
          <w:tcPr>
            <w:tcW w:w="15451" w:type="dxa"/>
            <w:gridSpan w:val="15"/>
          </w:tcPr>
          <w:p w:rsidR="00B2751A" w:rsidRPr="00E67248" w:rsidRDefault="00B2751A" w:rsidP="000A78F6">
            <w:pPr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E672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 Разработка методических рекомендаций по проведению аттестации педагогов ДОО</w:t>
            </w:r>
          </w:p>
        </w:tc>
      </w:tr>
      <w:tr w:rsidR="00B2751A" w:rsidRPr="003F781F" w:rsidTr="00BE0F90">
        <w:trPr>
          <w:gridAfter w:val="2"/>
          <w:wAfter w:w="19" w:type="dxa"/>
          <w:trHeight w:val="77"/>
        </w:trPr>
        <w:tc>
          <w:tcPr>
            <w:tcW w:w="3686" w:type="dxa"/>
          </w:tcPr>
          <w:p w:rsidR="00B2751A" w:rsidRPr="003F781F" w:rsidRDefault="00B2751A" w:rsidP="00A9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м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етодически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рекомендации по проведению аттестации руководящих и педагогических работников дошкольного образования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Томской области</w:t>
            </w:r>
          </w:p>
        </w:tc>
        <w:tc>
          <w:tcPr>
            <w:tcW w:w="2127" w:type="dxa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134" w:type="dxa"/>
            <w:vAlign w:val="center"/>
          </w:tcPr>
          <w:p w:rsidR="00B2751A" w:rsidRPr="003F781F" w:rsidRDefault="00EF3E87" w:rsidP="0094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ED">
              <w:rPr>
                <w:rFonts w:ascii="Times New Roman" w:hAnsi="Times New Roman"/>
                <w:sz w:val="20"/>
                <w:szCs w:val="20"/>
              </w:rPr>
              <w:t>ТОИПКРО</w:t>
            </w:r>
          </w:p>
        </w:tc>
        <w:tc>
          <w:tcPr>
            <w:tcW w:w="850" w:type="dxa"/>
            <w:vAlign w:val="center"/>
          </w:tcPr>
          <w:p w:rsidR="00B2751A" w:rsidRPr="003F781F" w:rsidRDefault="00B2751A" w:rsidP="00E67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июль 2015</w:t>
            </w:r>
          </w:p>
        </w:tc>
        <w:tc>
          <w:tcPr>
            <w:tcW w:w="3425" w:type="dxa"/>
            <w:gridSpan w:val="4"/>
          </w:tcPr>
          <w:p w:rsidR="00B2751A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Координация и сопровождение процедур аттестации руководящих и педагогических работников дошкольного образования</w:t>
            </w:r>
          </w:p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5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-график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прохождения аттестации руководящих и педагогических работников дошкольного образования.</w:t>
            </w:r>
          </w:p>
        </w:tc>
      </w:tr>
      <w:tr w:rsidR="00B2751A" w:rsidRPr="00E67248" w:rsidTr="00BE0F90">
        <w:trPr>
          <w:trHeight w:val="77"/>
        </w:trPr>
        <w:tc>
          <w:tcPr>
            <w:tcW w:w="15451" w:type="dxa"/>
            <w:gridSpan w:val="15"/>
          </w:tcPr>
          <w:p w:rsidR="00B2751A" w:rsidRPr="00E67248" w:rsidRDefault="00B2751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248">
              <w:rPr>
                <w:rFonts w:ascii="Times New Roman" w:hAnsi="Times New Roman"/>
                <w:b/>
                <w:sz w:val="20"/>
                <w:szCs w:val="20"/>
              </w:rPr>
              <w:t>3.3. Организация деятельности базовых площадок для подготовки тьюторов по сопровождению реализации ФГОС ДО</w:t>
            </w:r>
          </w:p>
        </w:tc>
      </w:tr>
      <w:tr w:rsidR="00B2751A" w:rsidRPr="003F781F" w:rsidTr="00BE0F90">
        <w:trPr>
          <w:gridAfter w:val="2"/>
          <w:wAfter w:w="19" w:type="dxa"/>
          <w:trHeight w:val="332"/>
        </w:trPr>
        <w:tc>
          <w:tcPr>
            <w:tcW w:w="3686" w:type="dxa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и регламент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деятельности базовых площадок для подготовки тьюторов по с</w:t>
            </w:r>
            <w:r>
              <w:rPr>
                <w:rFonts w:ascii="Times New Roman" w:hAnsi="Times New Roman"/>
                <w:sz w:val="20"/>
                <w:szCs w:val="20"/>
              </w:rPr>
              <w:t>опровождению реализации ФГОС ДО</w:t>
            </w:r>
          </w:p>
        </w:tc>
        <w:tc>
          <w:tcPr>
            <w:tcW w:w="2127" w:type="dxa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 тьюторов</w:t>
            </w:r>
          </w:p>
        </w:tc>
        <w:tc>
          <w:tcPr>
            <w:tcW w:w="1134" w:type="dxa"/>
            <w:vAlign w:val="center"/>
          </w:tcPr>
          <w:p w:rsidR="00B2751A" w:rsidRPr="003F781F" w:rsidRDefault="00947134" w:rsidP="00E67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</w:t>
            </w:r>
          </w:p>
        </w:tc>
        <w:tc>
          <w:tcPr>
            <w:tcW w:w="850" w:type="dxa"/>
            <w:vAlign w:val="center"/>
          </w:tcPr>
          <w:p w:rsidR="00B2751A" w:rsidRPr="003F781F" w:rsidRDefault="00B2751A" w:rsidP="000A7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январь-декабрь 2015</w:t>
            </w:r>
          </w:p>
        </w:tc>
        <w:tc>
          <w:tcPr>
            <w:tcW w:w="3425" w:type="dxa"/>
            <w:gridSpan w:val="4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Подготовка предложений к регламенту деятельности базовых площадок для подготовки тьюторов по с</w:t>
            </w:r>
            <w:r>
              <w:rPr>
                <w:rFonts w:ascii="Times New Roman" w:hAnsi="Times New Roman"/>
                <w:sz w:val="20"/>
                <w:szCs w:val="20"/>
              </w:rPr>
              <w:t>опровождению реализации ФГОС ДО</w:t>
            </w:r>
          </w:p>
        </w:tc>
        <w:tc>
          <w:tcPr>
            <w:tcW w:w="4210" w:type="dxa"/>
            <w:gridSpan w:val="5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 xml:space="preserve">Разработка программ и учебно-методического комплекса по подготовке тьюторов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сопровождению и 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реализации ФГОС ДО (базовые площадки).</w:t>
            </w:r>
          </w:p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Создание условий для обучения тьюторов</w:t>
            </w:r>
          </w:p>
        </w:tc>
      </w:tr>
      <w:tr w:rsidR="00B2751A" w:rsidRPr="00E67248" w:rsidTr="00BE0F90">
        <w:trPr>
          <w:trHeight w:val="332"/>
        </w:trPr>
        <w:tc>
          <w:tcPr>
            <w:tcW w:w="15451" w:type="dxa"/>
            <w:gridSpan w:val="15"/>
          </w:tcPr>
          <w:p w:rsidR="00B2751A" w:rsidRPr="00E67248" w:rsidRDefault="00B2751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248">
              <w:rPr>
                <w:rFonts w:ascii="Times New Roman" w:hAnsi="Times New Roman"/>
                <w:b/>
                <w:sz w:val="20"/>
                <w:szCs w:val="20"/>
              </w:rPr>
              <w:t>3.4. Корректировка учебных программ СПО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</w:tr>
      <w:tr w:rsidR="00B2751A" w:rsidRPr="003F781F" w:rsidTr="00BE0F90">
        <w:trPr>
          <w:gridAfter w:val="2"/>
          <w:wAfter w:w="19" w:type="dxa"/>
          <w:trHeight w:val="636"/>
        </w:trPr>
        <w:tc>
          <w:tcPr>
            <w:tcW w:w="3686" w:type="dxa"/>
          </w:tcPr>
          <w:p w:rsidR="00B2751A" w:rsidRPr="003F781F" w:rsidRDefault="00B2751A" w:rsidP="005D0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и разработка у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чебны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программ СПО ВПО по указанным направлениям соответствуют ФГОС СПО и ВПО</w:t>
            </w:r>
          </w:p>
        </w:tc>
        <w:tc>
          <w:tcPr>
            <w:tcW w:w="2127" w:type="dxa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программы СПО И ВПО</w:t>
            </w:r>
          </w:p>
        </w:tc>
        <w:tc>
          <w:tcPr>
            <w:tcW w:w="1134" w:type="dxa"/>
            <w:vAlign w:val="center"/>
          </w:tcPr>
          <w:p w:rsidR="00B2751A" w:rsidRPr="003F781F" w:rsidRDefault="00B2751A" w:rsidP="00E67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751A" w:rsidRPr="003F781F" w:rsidRDefault="00B2751A" w:rsidP="00E67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ноябрь 2015</w:t>
            </w:r>
          </w:p>
        </w:tc>
        <w:tc>
          <w:tcPr>
            <w:tcW w:w="3425" w:type="dxa"/>
            <w:gridSpan w:val="4"/>
            <w:vMerge w:val="restart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Сопровождение молодых специалистов по вопросам введения ФГОС ДО</w:t>
            </w:r>
          </w:p>
        </w:tc>
        <w:tc>
          <w:tcPr>
            <w:tcW w:w="4210" w:type="dxa"/>
            <w:gridSpan w:val="5"/>
            <w:vMerge w:val="restart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Сопровождение молодых специалистов по вопросам введения ФГОС ДО</w:t>
            </w:r>
          </w:p>
        </w:tc>
      </w:tr>
      <w:tr w:rsidR="00B2751A" w:rsidRPr="003F781F" w:rsidTr="00BE0F90">
        <w:trPr>
          <w:gridAfter w:val="2"/>
          <w:wAfter w:w="19" w:type="dxa"/>
          <w:trHeight w:val="672"/>
        </w:trPr>
        <w:tc>
          <w:tcPr>
            <w:tcW w:w="3686" w:type="dxa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Формирование механизма привлечения и адаптации молодых специалистов в ДОО</w:t>
            </w:r>
          </w:p>
        </w:tc>
        <w:tc>
          <w:tcPr>
            <w:tcW w:w="2127" w:type="dxa"/>
          </w:tcPr>
          <w:p w:rsidR="00B2751A" w:rsidRPr="003F781F" w:rsidRDefault="00086C92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Адаптационная карта </w:t>
            </w:r>
            <w:bookmarkStart w:id="0" w:name="_GoBack"/>
            <w:bookmarkEnd w:id="0"/>
            <w:r w:rsidR="00B2751A">
              <w:rPr>
                <w:rFonts w:ascii="Times New Roman" w:hAnsi="Times New Roman"/>
                <w:sz w:val="20"/>
                <w:szCs w:val="20"/>
              </w:rPr>
              <w:t>молодого специалиста</w:t>
            </w:r>
          </w:p>
        </w:tc>
        <w:tc>
          <w:tcPr>
            <w:tcW w:w="1134" w:type="dxa"/>
            <w:vAlign w:val="center"/>
          </w:tcPr>
          <w:p w:rsidR="00B2751A" w:rsidRPr="003F781F" w:rsidRDefault="00B2751A" w:rsidP="00E6724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</w:t>
            </w:r>
          </w:p>
        </w:tc>
        <w:tc>
          <w:tcPr>
            <w:tcW w:w="850" w:type="dxa"/>
            <w:vMerge/>
            <w:vAlign w:val="center"/>
          </w:tcPr>
          <w:p w:rsidR="00B2751A" w:rsidRPr="003F781F" w:rsidRDefault="00B2751A" w:rsidP="00E6724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vMerge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vMerge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51A" w:rsidRPr="00E67248" w:rsidTr="00BE0F90">
        <w:trPr>
          <w:trHeight w:val="193"/>
        </w:trPr>
        <w:tc>
          <w:tcPr>
            <w:tcW w:w="15451" w:type="dxa"/>
            <w:gridSpan w:val="15"/>
          </w:tcPr>
          <w:p w:rsidR="00B2751A" w:rsidRPr="00E67248" w:rsidRDefault="00B2751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72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 Финансово-экономическое и материально-техническое обеспечение внедрения ФГОС ДО</w:t>
            </w:r>
          </w:p>
        </w:tc>
      </w:tr>
      <w:tr w:rsidR="00B2751A" w:rsidRPr="007955D7" w:rsidTr="00BE0F90">
        <w:trPr>
          <w:trHeight w:val="193"/>
        </w:trPr>
        <w:tc>
          <w:tcPr>
            <w:tcW w:w="15451" w:type="dxa"/>
            <w:gridSpan w:val="15"/>
            <w:vAlign w:val="center"/>
          </w:tcPr>
          <w:p w:rsidR="00B2751A" w:rsidRPr="007955D7" w:rsidRDefault="00B2751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55D7">
              <w:rPr>
                <w:rFonts w:ascii="Times New Roman" w:hAnsi="Times New Roman"/>
                <w:b/>
                <w:sz w:val="20"/>
                <w:szCs w:val="20"/>
              </w:rPr>
              <w:t>4.1. Информационное сопровождение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</w:tr>
      <w:tr w:rsidR="00B2751A" w:rsidRPr="003F781F" w:rsidTr="00BE0F90">
        <w:trPr>
          <w:gridAfter w:val="2"/>
          <w:wAfter w:w="19" w:type="dxa"/>
          <w:trHeight w:val="332"/>
        </w:trPr>
        <w:tc>
          <w:tcPr>
            <w:tcW w:w="3686" w:type="dxa"/>
          </w:tcPr>
          <w:p w:rsidR="00B2751A" w:rsidRPr="003F781F" w:rsidRDefault="00DA61ED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2751A" w:rsidRPr="003F781F">
              <w:rPr>
                <w:rFonts w:ascii="Times New Roman" w:hAnsi="Times New Roman"/>
                <w:sz w:val="20"/>
                <w:szCs w:val="20"/>
              </w:rPr>
              <w:t>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B2751A" w:rsidRPr="003F781F">
              <w:rPr>
                <w:rFonts w:ascii="Times New Roman" w:hAnsi="Times New Roman"/>
                <w:sz w:val="20"/>
                <w:szCs w:val="20"/>
              </w:rPr>
              <w:t xml:space="preserve"> реализации прав граждан на получение общедоступного и бесплатного дошкольного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на основании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нормативных актов и методических р</w:t>
            </w:r>
            <w:r>
              <w:rPr>
                <w:rFonts w:ascii="Times New Roman" w:hAnsi="Times New Roman"/>
                <w:sz w:val="20"/>
                <w:szCs w:val="20"/>
              </w:rPr>
              <w:t>екомендации Федерального уровня</w:t>
            </w:r>
          </w:p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751A" w:rsidRPr="003F781F" w:rsidRDefault="00947134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134">
              <w:rPr>
                <w:rFonts w:ascii="Times New Roman" w:hAnsi="Times New Roman"/>
                <w:sz w:val="20"/>
                <w:szCs w:val="20"/>
              </w:rPr>
              <w:t>Н</w:t>
            </w:r>
            <w:r w:rsidR="00EF3E87" w:rsidRPr="0094713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B2751A" w:rsidRPr="003F781F" w:rsidRDefault="00EF3E87" w:rsidP="00E67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850" w:type="dxa"/>
            <w:vAlign w:val="center"/>
          </w:tcPr>
          <w:p w:rsidR="00B2751A" w:rsidRPr="003F781F" w:rsidRDefault="00947134" w:rsidP="00E67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425" w:type="dxa"/>
            <w:gridSpan w:val="4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Учет методических рекомендаций при расчете родительской платы за присмотр и уход за ребенком и затрат на реализацию полномо</w:t>
            </w:r>
            <w:r>
              <w:rPr>
                <w:rFonts w:ascii="Times New Roman" w:hAnsi="Times New Roman"/>
                <w:sz w:val="20"/>
                <w:szCs w:val="20"/>
              </w:rPr>
              <w:t>чий муниципального образования</w:t>
            </w:r>
          </w:p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5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Эффективное планирование расходов средств муницип</w:t>
            </w:r>
            <w:r>
              <w:rPr>
                <w:rFonts w:ascii="Times New Roman" w:hAnsi="Times New Roman"/>
                <w:sz w:val="20"/>
                <w:szCs w:val="20"/>
              </w:rPr>
              <w:t>ального и регионального уровней</w:t>
            </w:r>
          </w:p>
        </w:tc>
      </w:tr>
      <w:tr w:rsidR="00B2751A" w:rsidRPr="007955D7" w:rsidTr="00AD383D">
        <w:trPr>
          <w:trHeight w:val="212"/>
        </w:trPr>
        <w:tc>
          <w:tcPr>
            <w:tcW w:w="15451" w:type="dxa"/>
            <w:gridSpan w:val="15"/>
          </w:tcPr>
          <w:p w:rsidR="00B2751A" w:rsidRPr="007955D7" w:rsidRDefault="00B2751A" w:rsidP="00AD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5D7">
              <w:rPr>
                <w:rFonts w:ascii="Times New Roman" w:hAnsi="Times New Roman"/>
                <w:b/>
                <w:sz w:val="20"/>
                <w:szCs w:val="20"/>
              </w:rPr>
              <w:t>4.2. Мониторинг финансового обеспечения реализации прав граждан на получение общедоступного дошкольного образования в условиях введения ФГОС ДО</w:t>
            </w:r>
          </w:p>
        </w:tc>
      </w:tr>
      <w:tr w:rsidR="00B2751A" w:rsidRPr="003F781F" w:rsidTr="00BE0F90">
        <w:trPr>
          <w:trHeight w:val="332"/>
        </w:trPr>
        <w:tc>
          <w:tcPr>
            <w:tcW w:w="3686" w:type="dxa"/>
          </w:tcPr>
          <w:p w:rsidR="00B2751A" w:rsidRDefault="00B2751A" w:rsidP="00AD383D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инструментария мониторинга.</w:t>
            </w:r>
          </w:p>
          <w:p w:rsidR="00B2751A" w:rsidRPr="003F781F" w:rsidRDefault="00B2751A" w:rsidP="00AD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а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налитически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ов 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по результатам мониторинга финансового обеспечения реализации прав граждан на получение общедоступного и бесплатного дошкольного образова</w:t>
            </w:r>
            <w:r>
              <w:rPr>
                <w:rFonts w:ascii="Times New Roman" w:hAnsi="Times New Roman"/>
                <w:sz w:val="20"/>
                <w:szCs w:val="20"/>
              </w:rPr>
              <w:t>ния в условиях введения ФГОС ДО</w:t>
            </w:r>
          </w:p>
        </w:tc>
        <w:tc>
          <w:tcPr>
            <w:tcW w:w="2127" w:type="dxa"/>
          </w:tcPr>
          <w:p w:rsidR="00B2751A" w:rsidRPr="00BE0F90" w:rsidRDefault="00B2751A" w:rsidP="00AD383D">
            <w:pPr>
              <w:pStyle w:val="a4"/>
              <w:tabs>
                <w:tab w:val="left" w:pos="256"/>
              </w:tabs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0F90">
              <w:rPr>
                <w:rFonts w:ascii="Times New Roman" w:hAnsi="Times New Roman"/>
                <w:sz w:val="20"/>
                <w:szCs w:val="20"/>
                <w:lang w:eastAsia="ru-RU"/>
              </w:rPr>
              <w:t>100% охват учреждений, реализующих программы дошкольного образования в Томской области</w:t>
            </w:r>
          </w:p>
          <w:p w:rsidR="00B2751A" w:rsidRPr="003F781F" w:rsidRDefault="00B2751A" w:rsidP="00AD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F90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1134" w:type="dxa"/>
            <w:vAlign w:val="center"/>
          </w:tcPr>
          <w:p w:rsidR="00B2751A" w:rsidRPr="003F781F" w:rsidRDefault="00EF3E87" w:rsidP="00AD3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ED">
              <w:rPr>
                <w:rFonts w:ascii="Times New Roman" w:hAnsi="Times New Roman"/>
                <w:sz w:val="20"/>
                <w:szCs w:val="20"/>
              </w:rPr>
              <w:t>ДОО</w:t>
            </w:r>
          </w:p>
        </w:tc>
        <w:tc>
          <w:tcPr>
            <w:tcW w:w="850" w:type="dxa"/>
            <w:vAlign w:val="center"/>
          </w:tcPr>
          <w:p w:rsidR="00B2751A" w:rsidRPr="003F781F" w:rsidRDefault="00B2751A" w:rsidP="00AD38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апрель 2014</w:t>
            </w:r>
          </w:p>
          <w:p w:rsidR="00B2751A" w:rsidRPr="003F781F" w:rsidRDefault="00B2751A" w:rsidP="00AD38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апрель 2015</w:t>
            </w:r>
          </w:p>
        </w:tc>
        <w:tc>
          <w:tcPr>
            <w:tcW w:w="3444" w:type="dxa"/>
            <w:gridSpan w:val="6"/>
          </w:tcPr>
          <w:p w:rsidR="00B2751A" w:rsidRPr="003F781F" w:rsidRDefault="00B2751A" w:rsidP="00AD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Сбор информации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налитически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 xml:space="preserve"> по результатам мониторинга финансового обеспечения реализации прав гражда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 на получение общедоступного 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дошкольного образова</w:t>
            </w:r>
            <w:r>
              <w:rPr>
                <w:rFonts w:ascii="Times New Roman" w:hAnsi="Times New Roman"/>
                <w:sz w:val="20"/>
                <w:szCs w:val="20"/>
              </w:rPr>
              <w:t>ния в условиях введения ФГОС ДО</w:t>
            </w:r>
          </w:p>
          <w:p w:rsidR="00B2751A" w:rsidRPr="003F781F" w:rsidRDefault="00B2751A" w:rsidP="00AD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Контроль за расходованием муниципальных средств.</w:t>
            </w:r>
          </w:p>
        </w:tc>
        <w:tc>
          <w:tcPr>
            <w:tcW w:w="4210" w:type="dxa"/>
            <w:gridSpan w:val="5"/>
          </w:tcPr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Создание условий для реализации прав граждан на получение общедоступного и бесплатного дошкольного образова</w:t>
            </w:r>
            <w:r>
              <w:rPr>
                <w:rFonts w:ascii="Times New Roman" w:hAnsi="Times New Roman"/>
                <w:sz w:val="20"/>
                <w:szCs w:val="20"/>
              </w:rPr>
              <w:t>ния в условиях введения ФГОС ДО</w:t>
            </w:r>
          </w:p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Участие в мониторинге</w:t>
            </w:r>
          </w:p>
          <w:p w:rsidR="00B2751A" w:rsidRPr="003F781F" w:rsidRDefault="00B2751A" w:rsidP="00E67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Корректировка и выполнение государственных (муниципальных) заданий</w:t>
            </w:r>
          </w:p>
        </w:tc>
      </w:tr>
      <w:tr w:rsidR="00B2751A" w:rsidRPr="007955D7" w:rsidTr="00BE0F90">
        <w:trPr>
          <w:trHeight w:val="332"/>
        </w:trPr>
        <w:tc>
          <w:tcPr>
            <w:tcW w:w="15451" w:type="dxa"/>
            <w:gridSpan w:val="15"/>
          </w:tcPr>
          <w:p w:rsidR="00B2751A" w:rsidRPr="007955D7" w:rsidRDefault="00B2751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5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4.3. Разработка методических рекомендаций по оказанию платных дополнительных услуг в организациях, осуществляющих образовательную деятельность по реализации программ дошкольного образования в условиях введения ФГОС ДО</w:t>
            </w:r>
          </w:p>
        </w:tc>
      </w:tr>
      <w:tr w:rsidR="00B2751A" w:rsidRPr="003F781F" w:rsidTr="00BE0F90">
        <w:trPr>
          <w:trHeight w:val="332"/>
        </w:trPr>
        <w:tc>
          <w:tcPr>
            <w:tcW w:w="3686" w:type="dxa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м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етодических рекомендаций по оказанию платных дополнительных услуг в организациях, осуществляющих образовательную деятельность по реализации программ дошкольного образования в условиях введения ФГОС ДО в Томской области</w:t>
            </w:r>
          </w:p>
        </w:tc>
        <w:tc>
          <w:tcPr>
            <w:tcW w:w="2127" w:type="dxa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134" w:type="dxa"/>
            <w:vAlign w:val="center"/>
          </w:tcPr>
          <w:p w:rsidR="00B2751A" w:rsidRPr="003F781F" w:rsidRDefault="00947134" w:rsidP="00947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ТОИПКРО</w:t>
            </w:r>
          </w:p>
        </w:tc>
        <w:tc>
          <w:tcPr>
            <w:tcW w:w="850" w:type="dxa"/>
          </w:tcPr>
          <w:p w:rsidR="00B2751A" w:rsidRPr="003F781F" w:rsidRDefault="00B2751A" w:rsidP="00795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июль 2014</w:t>
            </w:r>
          </w:p>
        </w:tc>
        <w:tc>
          <w:tcPr>
            <w:tcW w:w="3444" w:type="dxa"/>
            <w:gridSpan w:val="6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платных 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дополнительных образовательных услуг в ДОО, в условиях введения ФГОС ДО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методическими рекомендациями</w:t>
            </w:r>
          </w:p>
        </w:tc>
        <w:tc>
          <w:tcPr>
            <w:tcW w:w="4210" w:type="dxa"/>
            <w:gridSpan w:val="5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платных 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дополнительных образовательных услуг</w:t>
            </w:r>
          </w:p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Разработка локальных актов ДОО по оказанию платных дополнительных услуг</w:t>
            </w:r>
          </w:p>
        </w:tc>
      </w:tr>
      <w:tr w:rsidR="00B2751A" w:rsidRPr="007955D7" w:rsidTr="00BE0F90">
        <w:trPr>
          <w:trHeight w:val="150"/>
        </w:trPr>
        <w:tc>
          <w:tcPr>
            <w:tcW w:w="15451" w:type="dxa"/>
            <w:gridSpan w:val="15"/>
          </w:tcPr>
          <w:p w:rsidR="00B2751A" w:rsidRPr="007955D7" w:rsidRDefault="00B2751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55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5. </w:t>
            </w:r>
            <w:r w:rsidRPr="007955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Информационное обеспечение внедрения ФГОС ДО</w:t>
            </w:r>
          </w:p>
        </w:tc>
      </w:tr>
      <w:tr w:rsidR="00B2751A" w:rsidRPr="007955D7" w:rsidTr="00BE0F90">
        <w:trPr>
          <w:trHeight w:val="150"/>
        </w:trPr>
        <w:tc>
          <w:tcPr>
            <w:tcW w:w="15451" w:type="dxa"/>
            <w:gridSpan w:val="15"/>
          </w:tcPr>
          <w:p w:rsidR="00B2751A" w:rsidRPr="007955D7" w:rsidRDefault="00B2751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55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5.1. Доведение нормативных методических документов до сведения всех заинтересованных лиц</w:t>
            </w:r>
          </w:p>
        </w:tc>
      </w:tr>
      <w:tr w:rsidR="00B2751A" w:rsidRPr="003F781F" w:rsidTr="00BE0F90">
        <w:trPr>
          <w:gridAfter w:val="1"/>
          <w:wAfter w:w="12" w:type="dxa"/>
          <w:trHeight w:val="332"/>
        </w:trPr>
        <w:tc>
          <w:tcPr>
            <w:tcW w:w="3686" w:type="dxa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и консультирование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специалистов муниципальных органов по использованию нормативно-правовых и программно-методических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2127" w:type="dxa"/>
          </w:tcPr>
          <w:p w:rsidR="00B2751A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 охват муниципалитетов и базовых площадок по введению ФГОС ДО;</w:t>
            </w:r>
          </w:p>
          <w:p w:rsidR="00B2751A" w:rsidRPr="003F781F" w:rsidRDefault="00B2751A" w:rsidP="00BE0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Страница ФГОС ДО на сайтах подведомственных организаций</w:t>
            </w:r>
          </w:p>
        </w:tc>
        <w:tc>
          <w:tcPr>
            <w:tcW w:w="1134" w:type="dxa"/>
            <w:vAlign w:val="center"/>
          </w:tcPr>
          <w:p w:rsidR="00B2751A" w:rsidRPr="003F781F" w:rsidRDefault="00B2751A" w:rsidP="007955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«РЦРО»,</w:t>
            </w:r>
          </w:p>
          <w:p w:rsidR="00B2751A" w:rsidRPr="003F781F" w:rsidRDefault="00B2751A" w:rsidP="007955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ТОИПКРО</w:t>
            </w:r>
          </w:p>
        </w:tc>
        <w:tc>
          <w:tcPr>
            <w:tcW w:w="850" w:type="dxa"/>
            <w:vAlign w:val="center"/>
          </w:tcPr>
          <w:p w:rsidR="00B2751A" w:rsidRPr="003F781F" w:rsidRDefault="00B2751A" w:rsidP="007955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февраль 2014-декабрь 2016</w:t>
            </w:r>
          </w:p>
        </w:tc>
        <w:tc>
          <w:tcPr>
            <w:tcW w:w="3432" w:type="dxa"/>
            <w:gridSpan w:val="5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и консультации руководителей и специалистов ДОО по использованию нормативно-правовых и программно-методических документов</w:t>
            </w:r>
          </w:p>
        </w:tc>
        <w:tc>
          <w:tcPr>
            <w:tcW w:w="4210" w:type="dxa"/>
            <w:gridSpan w:val="5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педагогов, родителей (законных представителей) и и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спользование в работе (реализация)</w:t>
            </w: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нормативно-правовых и программно-методических документов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751A" w:rsidRPr="007955D7" w:rsidTr="00BE0F90">
        <w:trPr>
          <w:trHeight w:val="332"/>
        </w:trPr>
        <w:tc>
          <w:tcPr>
            <w:tcW w:w="15451" w:type="dxa"/>
            <w:gridSpan w:val="15"/>
          </w:tcPr>
          <w:p w:rsidR="00B2751A" w:rsidRPr="007955D7" w:rsidRDefault="00B2751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55D7">
              <w:rPr>
                <w:rFonts w:ascii="Times New Roman" w:hAnsi="Times New Roman"/>
                <w:b/>
                <w:sz w:val="20"/>
                <w:szCs w:val="20"/>
              </w:rPr>
              <w:t>5.2. Научно-практические конференции, круглые столы, семинары, мастер-классы и другие формы работы по проблемам введения и реализации ФГОС ДО</w:t>
            </w:r>
          </w:p>
        </w:tc>
      </w:tr>
      <w:tr w:rsidR="00B2751A" w:rsidRPr="003F781F" w:rsidTr="00BE0F90">
        <w:trPr>
          <w:gridAfter w:val="1"/>
          <w:wAfter w:w="12" w:type="dxa"/>
          <w:trHeight w:val="332"/>
        </w:trPr>
        <w:tc>
          <w:tcPr>
            <w:tcW w:w="3686" w:type="dxa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Организация и проведение научно-практических конференции, круглых столов, семинаров, мастер-классов и других форм работы по вопросам введения и реализации ФГОС ДО</w:t>
            </w:r>
          </w:p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государственного задания подведомственных организаций</w:t>
            </w:r>
          </w:p>
        </w:tc>
        <w:tc>
          <w:tcPr>
            <w:tcW w:w="1134" w:type="dxa"/>
            <w:vAlign w:val="center"/>
          </w:tcPr>
          <w:p w:rsidR="00B2751A" w:rsidRPr="003F781F" w:rsidRDefault="00B2751A" w:rsidP="007955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«РЦРО»,</w:t>
            </w:r>
          </w:p>
          <w:p w:rsidR="00B2751A" w:rsidRPr="003F781F" w:rsidRDefault="00B2751A" w:rsidP="007955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ТОИПКРО</w:t>
            </w:r>
          </w:p>
        </w:tc>
        <w:tc>
          <w:tcPr>
            <w:tcW w:w="850" w:type="dxa"/>
            <w:vAlign w:val="center"/>
          </w:tcPr>
          <w:p w:rsidR="00B2751A" w:rsidRPr="003F781F" w:rsidRDefault="00B2751A" w:rsidP="00795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февраль  2014</w:t>
            </w:r>
          </w:p>
          <w:p w:rsidR="00B2751A" w:rsidRPr="003F781F" w:rsidRDefault="00B2751A" w:rsidP="007955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432" w:type="dxa"/>
            <w:gridSpan w:val="5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F781F">
              <w:rPr>
                <w:rFonts w:ascii="Times New Roman" w:eastAsia="HiddenHorzOCR" w:hAnsi="Times New Roman"/>
                <w:sz w:val="20"/>
                <w:szCs w:val="20"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4210" w:type="dxa"/>
            <w:gridSpan w:val="5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/>
                <w:sz w:val="20"/>
                <w:szCs w:val="20"/>
              </w:rPr>
              <w:t>У</w:t>
            </w:r>
            <w:r w:rsidRPr="003F781F">
              <w:rPr>
                <w:rFonts w:ascii="Times New Roman" w:eastAsia="HiddenHorzOCR" w:hAnsi="Times New Roman"/>
                <w:sz w:val="20"/>
                <w:szCs w:val="20"/>
              </w:rPr>
              <w:t xml:space="preserve">частия педагогических работников </w:t>
            </w:r>
            <w:r>
              <w:rPr>
                <w:rFonts w:ascii="Times New Roman" w:eastAsia="HiddenHorzOCR" w:hAnsi="Times New Roman"/>
                <w:sz w:val="20"/>
                <w:szCs w:val="20"/>
              </w:rPr>
              <w:t xml:space="preserve">в </w:t>
            </w:r>
            <w:r w:rsidRPr="003F781F">
              <w:rPr>
                <w:rFonts w:ascii="Times New Roman" w:eastAsia="HiddenHorzOCR" w:hAnsi="Times New Roman"/>
                <w:sz w:val="20"/>
                <w:szCs w:val="20"/>
              </w:rPr>
              <w:t xml:space="preserve">образовательных мероприятиях </w:t>
            </w:r>
            <w:r>
              <w:rPr>
                <w:rFonts w:ascii="Times New Roman" w:eastAsia="HiddenHorzOCR" w:hAnsi="Times New Roman"/>
                <w:sz w:val="20"/>
                <w:szCs w:val="20"/>
              </w:rPr>
              <w:t xml:space="preserve">различного уровня </w:t>
            </w:r>
            <w:r w:rsidRPr="003F781F">
              <w:rPr>
                <w:rFonts w:ascii="Times New Roman" w:hAnsi="Times New Roman"/>
                <w:sz w:val="20"/>
                <w:szCs w:val="20"/>
              </w:rPr>
              <w:t>по введению и реализации ФГОС ДО.</w:t>
            </w:r>
          </w:p>
          <w:p w:rsidR="00B2751A" w:rsidRPr="003F781F" w:rsidRDefault="00B2751A" w:rsidP="007955D7">
            <w:pPr>
              <w:spacing w:after="0" w:line="240" w:lineRule="auto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Проведение педагогических советов и др. мероприятий в ДОО по реализации ФГОС ДО</w:t>
            </w:r>
          </w:p>
        </w:tc>
      </w:tr>
      <w:tr w:rsidR="00B2751A" w:rsidRPr="007955D7" w:rsidTr="00BE0F90">
        <w:trPr>
          <w:trHeight w:val="109"/>
        </w:trPr>
        <w:tc>
          <w:tcPr>
            <w:tcW w:w="15451" w:type="dxa"/>
            <w:gridSpan w:val="15"/>
          </w:tcPr>
          <w:p w:rsidR="00B2751A" w:rsidRPr="007955D7" w:rsidRDefault="00B2751A" w:rsidP="000A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5.3. </w:t>
            </w:r>
            <w:r w:rsidRPr="007955D7">
              <w:rPr>
                <w:rFonts w:ascii="Times New Roman" w:hAnsi="Times New Roman"/>
                <w:b/>
                <w:sz w:val="20"/>
                <w:szCs w:val="20"/>
              </w:rPr>
              <w:t>Публикации СМИ о ходе реализации ФГОС ДО</w:t>
            </w:r>
          </w:p>
        </w:tc>
      </w:tr>
      <w:tr w:rsidR="00B2751A" w:rsidRPr="003F781F" w:rsidTr="00BE0F90">
        <w:trPr>
          <w:gridAfter w:val="3"/>
          <w:wAfter w:w="25" w:type="dxa"/>
          <w:trHeight w:val="332"/>
        </w:trPr>
        <w:tc>
          <w:tcPr>
            <w:tcW w:w="3686" w:type="dxa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Подготовка публикаций в СМИ, в том числе электронных, о ходе реализации ФГОС ДО в Томской области</w:t>
            </w:r>
          </w:p>
        </w:tc>
        <w:tc>
          <w:tcPr>
            <w:tcW w:w="2127" w:type="dxa"/>
          </w:tcPr>
          <w:p w:rsidR="00B2751A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Страница ФГОС ДО на сайтах и публикации в периодических изданиях подведомственных организаций</w:t>
            </w:r>
          </w:p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751A" w:rsidRPr="003F781F" w:rsidRDefault="00B2751A" w:rsidP="007955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ОГБУ «РЦРО»,</w:t>
            </w:r>
          </w:p>
          <w:p w:rsidR="00B2751A" w:rsidRPr="003F781F" w:rsidRDefault="00B2751A" w:rsidP="007955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  <w:lang w:eastAsia="ru-RU"/>
              </w:rPr>
              <w:t>ТОИПКРО</w:t>
            </w:r>
          </w:p>
        </w:tc>
        <w:tc>
          <w:tcPr>
            <w:tcW w:w="850" w:type="dxa"/>
            <w:vAlign w:val="center"/>
          </w:tcPr>
          <w:p w:rsidR="00B2751A" w:rsidRPr="003F781F" w:rsidRDefault="00B2751A" w:rsidP="00795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январь 2014</w:t>
            </w:r>
          </w:p>
          <w:p w:rsidR="00B2751A" w:rsidRPr="003F781F" w:rsidRDefault="00B2751A" w:rsidP="007955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3419" w:type="dxa"/>
            <w:gridSpan w:val="3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Подготовка публикаций в СМИ, в том числе электронных, о ходе реализации ФГОС ДО на уровне муниципалитета</w:t>
            </w:r>
          </w:p>
        </w:tc>
        <w:tc>
          <w:tcPr>
            <w:tcW w:w="4210" w:type="dxa"/>
            <w:gridSpan w:val="5"/>
          </w:tcPr>
          <w:p w:rsidR="00B2751A" w:rsidRPr="003F781F" w:rsidRDefault="00B2751A" w:rsidP="0079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81F">
              <w:rPr>
                <w:rFonts w:ascii="Times New Roman" w:hAnsi="Times New Roman"/>
                <w:sz w:val="20"/>
                <w:szCs w:val="20"/>
              </w:rPr>
              <w:t>Подготовка публикаций в СМИ, на сайт</w:t>
            </w:r>
            <w:r>
              <w:rPr>
                <w:rFonts w:ascii="Times New Roman" w:hAnsi="Times New Roman"/>
                <w:sz w:val="20"/>
                <w:szCs w:val="20"/>
              </w:rPr>
              <w:t>е ОО, о ходе реализации ФГОС ДО</w:t>
            </w:r>
          </w:p>
        </w:tc>
      </w:tr>
    </w:tbl>
    <w:p w:rsidR="00B2751A" w:rsidRPr="002B7B5A" w:rsidRDefault="00B2751A" w:rsidP="004A7E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B2751A" w:rsidRPr="002B7B5A" w:rsidSect="008B5C18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B2751A" w:rsidRPr="00D91E95" w:rsidRDefault="00B2751A" w:rsidP="00CA4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751A" w:rsidRPr="00D91E95" w:rsidSect="00A87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93" w:rsidRDefault="00D65993" w:rsidP="00036D7A">
      <w:pPr>
        <w:spacing w:after="0" w:line="240" w:lineRule="auto"/>
      </w:pPr>
      <w:r>
        <w:separator/>
      </w:r>
    </w:p>
  </w:endnote>
  <w:endnote w:type="continuationSeparator" w:id="1">
    <w:p w:rsidR="00D65993" w:rsidRDefault="00D65993" w:rsidP="0003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93" w:rsidRDefault="00D65993" w:rsidP="00036D7A">
      <w:pPr>
        <w:spacing w:after="0" w:line="240" w:lineRule="auto"/>
      </w:pPr>
      <w:r>
        <w:separator/>
      </w:r>
    </w:p>
  </w:footnote>
  <w:footnote w:type="continuationSeparator" w:id="1">
    <w:p w:rsidR="00D65993" w:rsidRDefault="00D65993" w:rsidP="0003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1E"/>
    <w:multiLevelType w:val="hybridMultilevel"/>
    <w:tmpl w:val="D660CB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F6704E"/>
    <w:multiLevelType w:val="hybridMultilevel"/>
    <w:tmpl w:val="58E4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3D70"/>
    <w:multiLevelType w:val="hybridMultilevel"/>
    <w:tmpl w:val="505E7F36"/>
    <w:lvl w:ilvl="0" w:tplc="BB44D1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161115"/>
    <w:multiLevelType w:val="hybridMultilevel"/>
    <w:tmpl w:val="C19861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487A37"/>
    <w:multiLevelType w:val="hybridMultilevel"/>
    <w:tmpl w:val="B09A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22C5E"/>
    <w:multiLevelType w:val="hybridMultilevel"/>
    <w:tmpl w:val="95EA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931219"/>
    <w:multiLevelType w:val="hybridMultilevel"/>
    <w:tmpl w:val="FDC2A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D101B15"/>
    <w:multiLevelType w:val="hybridMultilevel"/>
    <w:tmpl w:val="477838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4674F"/>
    <w:multiLevelType w:val="multilevel"/>
    <w:tmpl w:val="C0007B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20E70296"/>
    <w:multiLevelType w:val="multilevel"/>
    <w:tmpl w:val="CAD0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E054F"/>
    <w:multiLevelType w:val="hybridMultilevel"/>
    <w:tmpl w:val="2E9A2D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D85106"/>
    <w:multiLevelType w:val="hybridMultilevel"/>
    <w:tmpl w:val="C1A2032E"/>
    <w:lvl w:ilvl="0" w:tplc="4CD03C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FA6100"/>
    <w:multiLevelType w:val="hybridMultilevel"/>
    <w:tmpl w:val="2938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058D6"/>
    <w:multiLevelType w:val="multilevel"/>
    <w:tmpl w:val="97B6A9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14">
    <w:nsid w:val="300E421C"/>
    <w:multiLevelType w:val="hybridMultilevel"/>
    <w:tmpl w:val="E7648A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692A05"/>
    <w:multiLevelType w:val="hybridMultilevel"/>
    <w:tmpl w:val="7D4EA5D4"/>
    <w:lvl w:ilvl="0" w:tplc="4CD03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D31E5"/>
    <w:multiLevelType w:val="hybridMultilevel"/>
    <w:tmpl w:val="98080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75677A"/>
    <w:multiLevelType w:val="hybridMultilevel"/>
    <w:tmpl w:val="9F3E88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4642EA"/>
    <w:multiLevelType w:val="hybridMultilevel"/>
    <w:tmpl w:val="B0261ADC"/>
    <w:lvl w:ilvl="0" w:tplc="42A298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A513FCD"/>
    <w:multiLevelType w:val="hybridMultilevel"/>
    <w:tmpl w:val="4850B75C"/>
    <w:lvl w:ilvl="0" w:tplc="F60019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1721AA"/>
    <w:multiLevelType w:val="hybridMultilevel"/>
    <w:tmpl w:val="7D7212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562469D2"/>
    <w:multiLevelType w:val="hybridMultilevel"/>
    <w:tmpl w:val="E822166A"/>
    <w:lvl w:ilvl="0" w:tplc="97226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2D4815"/>
    <w:multiLevelType w:val="multilevel"/>
    <w:tmpl w:val="2F82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30681B"/>
    <w:multiLevelType w:val="hybridMultilevel"/>
    <w:tmpl w:val="2F38E8A0"/>
    <w:lvl w:ilvl="0" w:tplc="73F04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626153"/>
    <w:multiLevelType w:val="hybridMultilevel"/>
    <w:tmpl w:val="EE34DE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616E75C4"/>
    <w:multiLevelType w:val="hybridMultilevel"/>
    <w:tmpl w:val="4CACC6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62A21BFD"/>
    <w:multiLevelType w:val="hybridMultilevel"/>
    <w:tmpl w:val="3EA248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2AB76E5"/>
    <w:multiLevelType w:val="hybridMultilevel"/>
    <w:tmpl w:val="14DE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3F1863"/>
    <w:multiLevelType w:val="hybridMultilevel"/>
    <w:tmpl w:val="241E07CA"/>
    <w:lvl w:ilvl="0" w:tplc="918C3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EF043E"/>
    <w:multiLevelType w:val="hybridMultilevel"/>
    <w:tmpl w:val="BDE0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A92533"/>
    <w:multiLevelType w:val="multilevel"/>
    <w:tmpl w:val="8DD49E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cs="Times New Roman" w:hint="default"/>
      </w:rPr>
    </w:lvl>
  </w:abstractNum>
  <w:abstractNum w:abstractNumId="31">
    <w:nsid w:val="72DE0D71"/>
    <w:multiLevelType w:val="hybridMultilevel"/>
    <w:tmpl w:val="FDC2A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75B32DFB"/>
    <w:multiLevelType w:val="hybridMultilevel"/>
    <w:tmpl w:val="9716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1"/>
  </w:num>
  <w:num w:numId="5">
    <w:abstractNumId w:val="19"/>
  </w:num>
  <w:num w:numId="6">
    <w:abstractNumId w:val="23"/>
  </w:num>
  <w:num w:numId="7">
    <w:abstractNumId w:val="20"/>
  </w:num>
  <w:num w:numId="8">
    <w:abstractNumId w:val="27"/>
  </w:num>
  <w:num w:numId="9">
    <w:abstractNumId w:val="30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25"/>
  </w:num>
  <w:num w:numId="15">
    <w:abstractNumId w:val="24"/>
  </w:num>
  <w:num w:numId="16">
    <w:abstractNumId w:val="6"/>
  </w:num>
  <w:num w:numId="17">
    <w:abstractNumId w:val="31"/>
  </w:num>
  <w:num w:numId="18">
    <w:abstractNumId w:val="5"/>
  </w:num>
  <w:num w:numId="19">
    <w:abstractNumId w:val="2"/>
  </w:num>
  <w:num w:numId="20">
    <w:abstractNumId w:val="32"/>
  </w:num>
  <w:num w:numId="21">
    <w:abstractNumId w:val="12"/>
  </w:num>
  <w:num w:numId="22">
    <w:abstractNumId w:val="18"/>
  </w:num>
  <w:num w:numId="23">
    <w:abstractNumId w:val="10"/>
  </w:num>
  <w:num w:numId="24">
    <w:abstractNumId w:val="26"/>
  </w:num>
  <w:num w:numId="25">
    <w:abstractNumId w:val="0"/>
  </w:num>
  <w:num w:numId="26">
    <w:abstractNumId w:val="14"/>
  </w:num>
  <w:num w:numId="27">
    <w:abstractNumId w:val="28"/>
  </w:num>
  <w:num w:numId="28">
    <w:abstractNumId w:val="29"/>
  </w:num>
  <w:num w:numId="29">
    <w:abstractNumId w:val="4"/>
  </w:num>
  <w:num w:numId="30">
    <w:abstractNumId w:val="21"/>
  </w:num>
  <w:num w:numId="31">
    <w:abstractNumId w:val="15"/>
  </w:num>
  <w:num w:numId="32">
    <w:abstractNumId w:val="1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E63"/>
    <w:rsid w:val="00000AB8"/>
    <w:rsid w:val="00005A4A"/>
    <w:rsid w:val="000074C5"/>
    <w:rsid w:val="00014E34"/>
    <w:rsid w:val="00017E51"/>
    <w:rsid w:val="00031327"/>
    <w:rsid w:val="00034A9F"/>
    <w:rsid w:val="00036D7A"/>
    <w:rsid w:val="00046FB4"/>
    <w:rsid w:val="00061384"/>
    <w:rsid w:val="00062D1D"/>
    <w:rsid w:val="00074259"/>
    <w:rsid w:val="00086C92"/>
    <w:rsid w:val="00091185"/>
    <w:rsid w:val="00094FA6"/>
    <w:rsid w:val="00096063"/>
    <w:rsid w:val="00097387"/>
    <w:rsid w:val="000A78F6"/>
    <w:rsid w:val="000B0284"/>
    <w:rsid w:val="000C1230"/>
    <w:rsid w:val="000C2A3F"/>
    <w:rsid w:val="000C3B6A"/>
    <w:rsid w:val="000C6B56"/>
    <w:rsid w:val="000D0807"/>
    <w:rsid w:val="000D44F5"/>
    <w:rsid w:val="000D69AB"/>
    <w:rsid w:val="000F528E"/>
    <w:rsid w:val="00103087"/>
    <w:rsid w:val="00112F2D"/>
    <w:rsid w:val="001174EB"/>
    <w:rsid w:val="001501BF"/>
    <w:rsid w:val="00153562"/>
    <w:rsid w:val="00154AD8"/>
    <w:rsid w:val="0016323B"/>
    <w:rsid w:val="00166C48"/>
    <w:rsid w:val="0018410F"/>
    <w:rsid w:val="00193424"/>
    <w:rsid w:val="001B673D"/>
    <w:rsid w:val="001B68D7"/>
    <w:rsid w:val="001D3742"/>
    <w:rsid w:val="001D3CF1"/>
    <w:rsid w:val="001E50A7"/>
    <w:rsid w:val="001F1DCB"/>
    <w:rsid w:val="00201154"/>
    <w:rsid w:val="0023603E"/>
    <w:rsid w:val="002505F5"/>
    <w:rsid w:val="002540B4"/>
    <w:rsid w:val="00256D9A"/>
    <w:rsid w:val="002843E1"/>
    <w:rsid w:val="002A2704"/>
    <w:rsid w:val="002B3F01"/>
    <w:rsid w:val="002B7B5A"/>
    <w:rsid w:val="002E65F3"/>
    <w:rsid w:val="002F5066"/>
    <w:rsid w:val="00301BDE"/>
    <w:rsid w:val="003119C7"/>
    <w:rsid w:val="00322DF6"/>
    <w:rsid w:val="0033633E"/>
    <w:rsid w:val="00337454"/>
    <w:rsid w:val="00361D71"/>
    <w:rsid w:val="00374747"/>
    <w:rsid w:val="00382724"/>
    <w:rsid w:val="00383D1B"/>
    <w:rsid w:val="00397132"/>
    <w:rsid w:val="003B1934"/>
    <w:rsid w:val="003B258B"/>
    <w:rsid w:val="003C2A6B"/>
    <w:rsid w:val="003D669E"/>
    <w:rsid w:val="003E5E39"/>
    <w:rsid w:val="003F3562"/>
    <w:rsid w:val="003F781F"/>
    <w:rsid w:val="00414CE0"/>
    <w:rsid w:val="00436233"/>
    <w:rsid w:val="004367AB"/>
    <w:rsid w:val="004442B4"/>
    <w:rsid w:val="004513DD"/>
    <w:rsid w:val="00482D6E"/>
    <w:rsid w:val="0048682A"/>
    <w:rsid w:val="004930A5"/>
    <w:rsid w:val="0049777D"/>
    <w:rsid w:val="004A40CD"/>
    <w:rsid w:val="004A5F58"/>
    <w:rsid w:val="004A7E80"/>
    <w:rsid w:val="004B573E"/>
    <w:rsid w:val="004C095D"/>
    <w:rsid w:val="004C57EF"/>
    <w:rsid w:val="004C75D2"/>
    <w:rsid w:val="004D1526"/>
    <w:rsid w:val="004D2CF8"/>
    <w:rsid w:val="004D3201"/>
    <w:rsid w:val="004E084A"/>
    <w:rsid w:val="004E134B"/>
    <w:rsid w:val="004E526F"/>
    <w:rsid w:val="004F5DFA"/>
    <w:rsid w:val="00502B03"/>
    <w:rsid w:val="00511DD6"/>
    <w:rsid w:val="00516468"/>
    <w:rsid w:val="00540171"/>
    <w:rsid w:val="00541AAC"/>
    <w:rsid w:val="0054431B"/>
    <w:rsid w:val="00550E22"/>
    <w:rsid w:val="00551A0D"/>
    <w:rsid w:val="00554488"/>
    <w:rsid w:val="00580B43"/>
    <w:rsid w:val="005A23D4"/>
    <w:rsid w:val="005C13F9"/>
    <w:rsid w:val="005C4C5F"/>
    <w:rsid w:val="005C548B"/>
    <w:rsid w:val="005D0C5D"/>
    <w:rsid w:val="005E3D7F"/>
    <w:rsid w:val="005F1247"/>
    <w:rsid w:val="0061525B"/>
    <w:rsid w:val="00630203"/>
    <w:rsid w:val="00635315"/>
    <w:rsid w:val="006428AB"/>
    <w:rsid w:val="00642C08"/>
    <w:rsid w:val="00671048"/>
    <w:rsid w:val="006727AF"/>
    <w:rsid w:val="0067486B"/>
    <w:rsid w:val="00682BA3"/>
    <w:rsid w:val="00683D7A"/>
    <w:rsid w:val="00685B8E"/>
    <w:rsid w:val="006866D9"/>
    <w:rsid w:val="00690A3D"/>
    <w:rsid w:val="00695EA4"/>
    <w:rsid w:val="006D5F3C"/>
    <w:rsid w:val="006E63A6"/>
    <w:rsid w:val="006F3BD9"/>
    <w:rsid w:val="0075560A"/>
    <w:rsid w:val="00760FF8"/>
    <w:rsid w:val="00762E56"/>
    <w:rsid w:val="00763BB2"/>
    <w:rsid w:val="00774323"/>
    <w:rsid w:val="00781A56"/>
    <w:rsid w:val="00782ECE"/>
    <w:rsid w:val="007850E8"/>
    <w:rsid w:val="007955D7"/>
    <w:rsid w:val="007A08C5"/>
    <w:rsid w:val="007B3956"/>
    <w:rsid w:val="007B68D6"/>
    <w:rsid w:val="007C7438"/>
    <w:rsid w:val="007D3E0B"/>
    <w:rsid w:val="007E1FD0"/>
    <w:rsid w:val="007E21FB"/>
    <w:rsid w:val="007E526E"/>
    <w:rsid w:val="007F1FE0"/>
    <w:rsid w:val="007F21F0"/>
    <w:rsid w:val="007F2940"/>
    <w:rsid w:val="00805A88"/>
    <w:rsid w:val="00807920"/>
    <w:rsid w:val="008172A0"/>
    <w:rsid w:val="008322BC"/>
    <w:rsid w:val="00834B98"/>
    <w:rsid w:val="00835B33"/>
    <w:rsid w:val="00837228"/>
    <w:rsid w:val="00841F23"/>
    <w:rsid w:val="00850649"/>
    <w:rsid w:val="00853E81"/>
    <w:rsid w:val="00861337"/>
    <w:rsid w:val="00894436"/>
    <w:rsid w:val="008A08B8"/>
    <w:rsid w:val="008A38EE"/>
    <w:rsid w:val="008A6612"/>
    <w:rsid w:val="008B1269"/>
    <w:rsid w:val="008B5C18"/>
    <w:rsid w:val="008D4EE2"/>
    <w:rsid w:val="008D504F"/>
    <w:rsid w:val="008E14CB"/>
    <w:rsid w:val="008E47B2"/>
    <w:rsid w:val="008E7E80"/>
    <w:rsid w:val="00902326"/>
    <w:rsid w:val="00910727"/>
    <w:rsid w:val="00936B11"/>
    <w:rsid w:val="00944F0F"/>
    <w:rsid w:val="009466D8"/>
    <w:rsid w:val="00947134"/>
    <w:rsid w:val="00950625"/>
    <w:rsid w:val="00974759"/>
    <w:rsid w:val="00975EA6"/>
    <w:rsid w:val="00992448"/>
    <w:rsid w:val="009A73F4"/>
    <w:rsid w:val="009B5C40"/>
    <w:rsid w:val="009C5025"/>
    <w:rsid w:val="009C73E1"/>
    <w:rsid w:val="009D3D5A"/>
    <w:rsid w:val="009D7581"/>
    <w:rsid w:val="009E10CE"/>
    <w:rsid w:val="009E7CB5"/>
    <w:rsid w:val="009F7702"/>
    <w:rsid w:val="00A11C96"/>
    <w:rsid w:val="00A1204A"/>
    <w:rsid w:val="00A14CAA"/>
    <w:rsid w:val="00A16159"/>
    <w:rsid w:val="00A31D7B"/>
    <w:rsid w:val="00A358E9"/>
    <w:rsid w:val="00A5093F"/>
    <w:rsid w:val="00A57F38"/>
    <w:rsid w:val="00A73E34"/>
    <w:rsid w:val="00A80C88"/>
    <w:rsid w:val="00A847B4"/>
    <w:rsid w:val="00A87A8A"/>
    <w:rsid w:val="00A921E7"/>
    <w:rsid w:val="00A93B00"/>
    <w:rsid w:val="00A942FF"/>
    <w:rsid w:val="00AA1255"/>
    <w:rsid w:val="00AB498E"/>
    <w:rsid w:val="00AB4A7F"/>
    <w:rsid w:val="00AC1CC1"/>
    <w:rsid w:val="00AC50A5"/>
    <w:rsid w:val="00AD35CE"/>
    <w:rsid w:val="00AD383D"/>
    <w:rsid w:val="00AD5C6B"/>
    <w:rsid w:val="00AE20E6"/>
    <w:rsid w:val="00AF7F19"/>
    <w:rsid w:val="00B20695"/>
    <w:rsid w:val="00B233D4"/>
    <w:rsid w:val="00B25863"/>
    <w:rsid w:val="00B2751A"/>
    <w:rsid w:val="00B35D48"/>
    <w:rsid w:val="00B37C20"/>
    <w:rsid w:val="00B573D3"/>
    <w:rsid w:val="00B63FD7"/>
    <w:rsid w:val="00B75274"/>
    <w:rsid w:val="00B80DD3"/>
    <w:rsid w:val="00B87908"/>
    <w:rsid w:val="00B949B1"/>
    <w:rsid w:val="00BB145E"/>
    <w:rsid w:val="00BB48D6"/>
    <w:rsid w:val="00BB6A70"/>
    <w:rsid w:val="00BE0F90"/>
    <w:rsid w:val="00C0119C"/>
    <w:rsid w:val="00C24BF5"/>
    <w:rsid w:val="00C3562C"/>
    <w:rsid w:val="00C43F85"/>
    <w:rsid w:val="00C7284C"/>
    <w:rsid w:val="00C72DCB"/>
    <w:rsid w:val="00C751BB"/>
    <w:rsid w:val="00C9350C"/>
    <w:rsid w:val="00CA4B18"/>
    <w:rsid w:val="00CB0E3C"/>
    <w:rsid w:val="00CB3466"/>
    <w:rsid w:val="00CC51E3"/>
    <w:rsid w:val="00CE197E"/>
    <w:rsid w:val="00CF5E98"/>
    <w:rsid w:val="00CF7FD4"/>
    <w:rsid w:val="00D01C85"/>
    <w:rsid w:val="00D13E77"/>
    <w:rsid w:val="00D26935"/>
    <w:rsid w:val="00D53160"/>
    <w:rsid w:val="00D64381"/>
    <w:rsid w:val="00D64D53"/>
    <w:rsid w:val="00D65993"/>
    <w:rsid w:val="00D901FA"/>
    <w:rsid w:val="00D91E95"/>
    <w:rsid w:val="00D92BF3"/>
    <w:rsid w:val="00DA0EB7"/>
    <w:rsid w:val="00DA61ED"/>
    <w:rsid w:val="00DB5287"/>
    <w:rsid w:val="00DB77E9"/>
    <w:rsid w:val="00DD06FC"/>
    <w:rsid w:val="00DF0625"/>
    <w:rsid w:val="00DF06FF"/>
    <w:rsid w:val="00E1420E"/>
    <w:rsid w:val="00E165FD"/>
    <w:rsid w:val="00E30612"/>
    <w:rsid w:val="00E34275"/>
    <w:rsid w:val="00E3510D"/>
    <w:rsid w:val="00E4334C"/>
    <w:rsid w:val="00E4605A"/>
    <w:rsid w:val="00E67248"/>
    <w:rsid w:val="00E70F84"/>
    <w:rsid w:val="00EB21EB"/>
    <w:rsid w:val="00EC176A"/>
    <w:rsid w:val="00ED443B"/>
    <w:rsid w:val="00ED7E63"/>
    <w:rsid w:val="00EE2FE0"/>
    <w:rsid w:val="00EE6665"/>
    <w:rsid w:val="00EF3E87"/>
    <w:rsid w:val="00F20431"/>
    <w:rsid w:val="00F2583A"/>
    <w:rsid w:val="00F329AC"/>
    <w:rsid w:val="00F37F9C"/>
    <w:rsid w:val="00F40663"/>
    <w:rsid w:val="00F537EC"/>
    <w:rsid w:val="00F54DF0"/>
    <w:rsid w:val="00F54EFE"/>
    <w:rsid w:val="00F57BDF"/>
    <w:rsid w:val="00F63265"/>
    <w:rsid w:val="00F646CD"/>
    <w:rsid w:val="00F648A9"/>
    <w:rsid w:val="00F64C93"/>
    <w:rsid w:val="00F738F9"/>
    <w:rsid w:val="00F741B1"/>
    <w:rsid w:val="00F85037"/>
    <w:rsid w:val="00F86A8E"/>
    <w:rsid w:val="00F87923"/>
    <w:rsid w:val="00F92C29"/>
    <w:rsid w:val="00FA1379"/>
    <w:rsid w:val="00FB5FCA"/>
    <w:rsid w:val="00FC29FF"/>
    <w:rsid w:val="00FE1512"/>
    <w:rsid w:val="00FE3045"/>
    <w:rsid w:val="00FE4003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152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63020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526"/>
    <w:rPr>
      <w:rFonts w:ascii="Cambria" w:hAnsi="Cambria"/>
      <w:color w:val="365F91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30203"/>
    <w:rPr>
      <w:rFonts w:ascii="Times New Roman" w:hAnsi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0C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utr">
    <w:name w:val="futr"/>
    <w:uiPriority w:val="99"/>
    <w:rsid w:val="000C1230"/>
  </w:style>
  <w:style w:type="paragraph" w:styleId="a4">
    <w:name w:val="List Paragraph"/>
    <w:basedOn w:val="a"/>
    <w:uiPriority w:val="99"/>
    <w:qFormat/>
    <w:rsid w:val="00193424"/>
    <w:pPr>
      <w:ind w:left="720"/>
      <w:contextualSpacing/>
    </w:pPr>
  </w:style>
  <w:style w:type="table" w:styleId="a5">
    <w:name w:val="Table Grid"/>
    <w:basedOn w:val="a1"/>
    <w:uiPriority w:val="99"/>
    <w:rsid w:val="000D4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81A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1A56"/>
    <w:rPr>
      <w:rFonts w:ascii="Tahoma" w:hAnsi="Tahoma"/>
      <w:sz w:val="16"/>
    </w:rPr>
  </w:style>
  <w:style w:type="paragraph" w:styleId="a8">
    <w:name w:val="footnote text"/>
    <w:basedOn w:val="a"/>
    <w:link w:val="a9"/>
    <w:uiPriority w:val="99"/>
    <w:semiHidden/>
    <w:rsid w:val="00036D7A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36D7A"/>
    <w:rPr>
      <w:sz w:val="20"/>
    </w:rPr>
  </w:style>
  <w:style w:type="character" w:styleId="aa">
    <w:name w:val="footnote reference"/>
    <w:basedOn w:val="a0"/>
    <w:uiPriority w:val="99"/>
    <w:semiHidden/>
    <w:rsid w:val="00036D7A"/>
    <w:rPr>
      <w:rFonts w:cs="Times New Roman"/>
      <w:vertAlign w:val="superscript"/>
    </w:rPr>
  </w:style>
  <w:style w:type="character" w:styleId="ab">
    <w:name w:val="Hyperlink"/>
    <w:basedOn w:val="a0"/>
    <w:uiPriority w:val="99"/>
    <w:semiHidden/>
    <w:rsid w:val="00630203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A14CAA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B573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573D3"/>
  </w:style>
  <w:style w:type="paragraph" w:styleId="af">
    <w:name w:val="footer"/>
    <w:basedOn w:val="a"/>
    <w:link w:val="af0"/>
    <w:uiPriority w:val="99"/>
    <w:rsid w:val="00B573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B57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</cp:revision>
  <cp:lastPrinted>2014-03-24T05:38:00Z</cp:lastPrinted>
  <dcterms:created xsi:type="dcterms:W3CDTF">2015-08-12T11:45:00Z</dcterms:created>
  <dcterms:modified xsi:type="dcterms:W3CDTF">2015-08-12T11:45:00Z</dcterms:modified>
</cp:coreProperties>
</file>