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EC" w:rsidRPr="00FF6686" w:rsidRDefault="00147FEC" w:rsidP="00147FEC">
      <w:pPr>
        <w:jc w:val="center"/>
        <w:rPr>
          <w:b/>
          <w:i/>
          <w:sz w:val="28"/>
        </w:rPr>
      </w:pPr>
      <w:r w:rsidRPr="00FF6686">
        <w:rPr>
          <w:b/>
          <w:i/>
          <w:sz w:val="28"/>
        </w:rPr>
        <w:t>Теоретическое обоснование</w:t>
      </w:r>
    </w:p>
    <w:p w:rsidR="00147FEC" w:rsidRDefault="00147FEC" w:rsidP="00147FEC">
      <w:pPr>
        <w:rPr>
          <w:i/>
          <w:sz w:val="28"/>
        </w:rPr>
      </w:pPr>
    </w:p>
    <w:p w:rsidR="00147FEC" w:rsidRDefault="00147FEC" w:rsidP="00147FEC">
      <w:pPr>
        <w:rPr>
          <w:sz w:val="28"/>
        </w:rPr>
      </w:pPr>
      <w:r>
        <w:rPr>
          <w:i/>
          <w:sz w:val="28"/>
        </w:rPr>
        <w:tab/>
      </w:r>
      <w:r>
        <w:rPr>
          <w:sz w:val="28"/>
        </w:rPr>
        <w:t>Период дошкольного детства является наиболее благоприятным для форм</w:t>
      </w:r>
      <w:r>
        <w:rPr>
          <w:sz w:val="28"/>
        </w:rPr>
        <w:t>и</w:t>
      </w:r>
      <w:r>
        <w:rPr>
          <w:sz w:val="28"/>
        </w:rPr>
        <w:t>рования необходимых психических функций и социально значимых качеств ли</w:t>
      </w:r>
      <w:r>
        <w:rPr>
          <w:sz w:val="28"/>
        </w:rPr>
        <w:t>ч</w:t>
      </w:r>
      <w:r>
        <w:rPr>
          <w:sz w:val="28"/>
        </w:rPr>
        <w:t>ности. Именно в это время закладываются предпосылки будущей учебной де</w:t>
      </w:r>
      <w:r>
        <w:rPr>
          <w:sz w:val="28"/>
        </w:rPr>
        <w:t>я</w:t>
      </w:r>
      <w:r>
        <w:rPr>
          <w:sz w:val="28"/>
        </w:rPr>
        <w:t>тельности ребенка, идет активное развитие его познавательных возможн</w:t>
      </w:r>
      <w:r>
        <w:rPr>
          <w:sz w:val="28"/>
        </w:rPr>
        <w:t>о</w:t>
      </w:r>
      <w:r>
        <w:rPr>
          <w:sz w:val="28"/>
        </w:rPr>
        <w:t>стей. Все это делает особо важным участие психолога в проведении развива</w:t>
      </w:r>
      <w:r>
        <w:rPr>
          <w:sz w:val="28"/>
        </w:rPr>
        <w:t>ю</w:t>
      </w:r>
      <w:r>
        <w:rPr>
          <w:sz w:val="28"/>
        </w:rPr>
        <w:t>щей работы с детьми.</w:t>
      </w:r>
    </w:p>
    <w:p w:rsidR="00147FEC" w:rsidRDefault="00147FEC" w:rsidP="00147FEC">
      <w:pPr>
        <w:rPr>
          <w:sz w:val="28"/>
        </w:rPr>
      </w:pPr>
      <w:r>
        <w:rPr>
          <w:sz w:val="28"/>
        </w:rPr>
        <w:tab/>
        <w:t xml:space="preserve">Материалом занятий служат игры и игровые упражнения, направленные на развитие тех или иных психических функций, а также определенных личностных качеств (нравственно-волевых, самоконтроля, </w:t>
      </w:r>
      <w:proofErr w:type="spellStart"/>
      <w:r>
        <w:rPr>
          <w:sz w:val="28"/>
        </w:rPr>
        <w:t>самоорганизованности</w:t>
      </w:r>
      <w:proofErr w:type="spellEnd"/>
      <w:r>
        <w:rPr>
          <w:sz w:val="28"/>
        </w:rPr>
        <w:t>, навыков общения).</w:t>
      </w:r>
    </w:p>
    <w:p w:rsidR="00147FEC" w:rsidRDefault="00147FEC" w:rsidP="00147FEC">
      <w:pPr>
        <w:jc w:val="center"/>
        <w:rPr>
          <w:sz w:val="28"/>
        </w:rPr>
      </w:pPr>
      <w:r>
        <w:rPr>
          <w:sz w:val="28"/>
        </w:rPr>
        <w:t>Основные направления развивающей работы:</w:t>
      </w:r>
    </w:p>
    <w:p w:rsidR="00147FEC" w:rsidRDefault="00147FEC" w:rsidP="00147FEC">
      <w:pPr>
        <w:rPr>
          <w:sz w:val="28"/>
        </w:rPr>
      </w:pPr>
      <w:r>
        <w:rPr>
          <w:sz w:val="28"/>
        </w:rPr>
        <w:t>- развитие зрительной памяти, целенаправленного внимания;</w:t>
      </w:r>
    </w:p>
    <w:p w:rsidR="00147FEC" w:rsidRDefault="00147FEC" w:rsidP="00147FEC">
      <w:pPr>
        <w:rPr>
          <w:sz w:val="28"/>
        </w:rPr>
      </w:pPr>
      <w:r>
        <w:rPr>
          <w:sz w:val="28"/>
        </w:rPr>
        <w:t>- развитие творческих способностей, словарного запаса, воспр</w:t>
      </w:r>
      <w:r>
        <w:rPr>
          <w:sz w:val="28"/>
        </w:rPr>
        <w:t>и</w:t>
      </w:r>
      <w:r>
        <w:rPr>
          <w:sz w:val="28"/>
        </w:rPr>
        <w:t>ятие формы;</w:t>
      </w:r>
    </w:p>
    <w:p w:rsidR="00147FEC" w:rsidRDefault="00147FEC" w:rsidP="00147FEC">
      <w:pPr>
        <w:rPr>
          <w:sz w:val="28"/>
        </w:rPr>
      </w:pPr>
      <w:r>
        <w:rPr>
          <w:sz w:val="28"/>
        </w:rPr>
        <w:t>- расширение объема внимания и развитие памяти;</w:t>
      </w:r>
    </w:p>
    <w:p w:rsidR="00147FEC" w:rsidRDefault="00147FEC" w:rsidP="00147FEC">
      <w:pPr>
        <w:rPr>
          <w:sz w:val="28"/>
        </w:rPr>
      </w:pPr>
      <w:r>
        <w:rPr>
          <w:sz w:val="28"/>
        </w:rPr>
        <w:t>- развитие целенаправленного внимания, навыков произвольного пов</w:t>
      </w:r>
      <w:r>
        <w:rPr>
          <w:sz w:val="28"/>
        </w:rPr>
        <w:t>е</w:t>
      </w:r>
      <w:r>
        <w:rPr>
          <w:sz w:val="28"/>
        </w:rPr>
        <w:t>дения, волевых качеств;</w:t>
      </w:r>
    </w:p>
    <w:p w:rsidR="00147FEC" w:rsidRDefault="00147FEC" w:rsidP="00147FEC">
      <w:pPr>
        <w:rPr>
          <w:sz w:val="28"/>
        </w:rPr>
      </w:pPr>
      <w:r>
        <w:rPr>
          <w:sz w:val="28"/>
        </w:rPr>
        <w:t>- развитие навыков анализа, синтеза и обобщения в процессе провед</w:t>
      </w:r>
      <w:r>
        <w:rPr>
          <w:sz w:val="28"/>
        </w:rPr>
        <w:t>е</w:t>
      </w:r>
      <w:r>
        <w:rPr>
          <w:sz w:val="28"/>
        </w:rPr>
        <w:t>ния классификации по родовым категориям;</w:t>
      </w:r>
    </w:p>
    <w:p w:rsidR="00147FEC" w:rsidRDefault="00147FEC" w:rsidP="00147FEC">
      <w:pPr>
        <w:rPr>
          <w:sz w:val="28"/>
        </w:rPr>
      </w:pPr>
      <w:r>
        <w:rPr>
          <w:sz w:val="28"/>
        </w:rPr>
        <w:t>развитие в</w:t>
      </w:r>
      <w:r>
        <w:rPr>
          <w:sz w:val="28"/>
        </w:rPr>
        <w:t>оображения, слухового внимания.</w:t>
      </w:r>
      <w:bookmarkStart w:id="0" w:name="_GoBack"/>
      <w:bookmarkEnd w:id="0"/>
    </w:p>
    <w:p w:rsidR="00147FEC" w:rsidRDefault="00147FEC" w:rsidP="00147FEC">
      <w:pPr>
        <w:rPr>
          <w:sz w:val="28"/>
        </w:rPr>
      </w:pPr>
      <w:r>
        <w:rPr>
          <w:sz w:val="28"/>
        </w:rPr>
        <w:tab/>
        <w:t>Многолетний опыт работы с детьми показал, что необходимо комплексное воздействие на психику ребенка, и частью этого комплекса являются особые упражнения на релаксацию, позволяющие успокаивать ребят, снимать мышечное и эмоциональное напряжение, развивать воображение и фантазию малыша.</w:t>
      </w:r>
    </w:p>
    <w:p w:rsidR="00147FEC" w:rsidRDefault="00147FEC" w:rsidP="00147FEC">
      <w:pPr>
        <w:rPr>
          <w:sz w:val="28"/>
        </w:rPr>
      </w:pPr>
      <w:r>
        <w:rPr>
          <w:sz w:val="28"/>
        </w:rPr>
        <w:tab/>
        <w:t>Сложность предлагаемого материала от занятия к занятию возрастает. В то же время в пределах одного занятия игры подобраны так, чтобы сложные черед</w:t>
      </w:r>
      <w:r>
        <w:rPr>
          <w:sz w:val="28"/>
        </w:rPr>
        <w:t>о</w:t>
      </w:r>
      <w:r>
        <w:rPr>
          <w:sz w:val="28"/>
        </w:rPr>
        <w:t>вались с легкими.</w:t>
      </w:r>
    </w:p>
    <w:p w:rsidR="00147FEC" w:rsidRDefault="00147FEC" w:rsidP="00147FEC">
      <w:pPr>
        <w:rPr>
          <w:sz w:val="28"/>
        </w:rPr>
      </w:pPr>
      <w:r>
        <w:rPr>
          <w:sz w:val="28"/>
        </w:rPr>
        <w:tab/>
        <w:t>Каждое занятие состоит из четырех частей и занимает не более 35 минут, что полностью соответствует возрастным, психологическим и физическим возможн</w:t>
      </w:r>
      <w:r>
        <w:rPr>
          <w:sz w:val="28"/>
        </w:rPr>
        <w:t>о</w:t>
      </w:r>
      <w:r>
        <w:rPr>
          <w:sz w:val="28"/>
        </w:rPr>
        <w:t>стям старшего дошкольника. (Исключение составляют январское занятие № 4 и апрельское № 3 - в них меньше частей).</w:t>
      </w:r>
    </w:p>
    <w:p w:rsidR="00147FEC" w:rsidRDefault="00147FEC" w:rsidP="00147FEC">
      <w:pPr>
        <w:rPr>
          <w:sz w:val="28"/>
        </w:rPr>
      </w:pPr>
      <w:r>
        <w:rPr>
          <w:sz w:val="28"/>
        </w:rPr>
        <w:tab/>
        <w:t>В зависимости от состояния детей и конкретных условий проведения зан</w:t>
      </w:r>
      <w:r>
        <w:rPr>
          <w:sz w:val="28"/>
        </w:rPr>
        <w:t>я</w:t>
      </w:r>
      <w:r>
        <w:rPr>
          <w:sz w:val="28"/>
        </w:rPr>
        <w:t>тия, порядок упражнений можно менять.</w:t>
      </w:r>
    </w:p>
    <w:p w:rsidR="00147FEC" w:rsidRDefault="00147FEC" w:rsidP="00147FEC">
      <w:pPr>
        <w:rPr>
          <w:sz w:val="28"/>
        </w:rPr>
      </w:pPr>
      <w:r>
        <w:rPr>
          <w:sz w:val="28"/>
        </w:rPr>
        <w:tab/>
        <w:t>Релаксационные упражнения обычно сопровождаются расслабляющей м</w:t>
      </w:r>
      <w:r>
        <w:rPr>
          <w:sz w:val="28"/>
        </w:rPr>
        <w:t>у</w:t>
      </w:r>
      <w:r>
        <w:rPr>
          <w:sz w:val="28"/>
        </w:rPr>
        <w:t>зыкой</w:t>
      </w:r>
      <w:proofErr w:type="gramStart"/>
      <w:r>
        <w:rPr>
          <w:sz w:val="28"/>
        </w:rPr>
        <w:t>..</w:t>
      </w:r>
      <w:proofErr w:type="gramEnd"/>
    </w:p>
    <w:p w:rsidR="00147FEC" w:rsidRDefault="00147FEC" w:rsidP="00147FEC">
      <w:pPr>
        <w:rPr>
          <w:sz w:val="28"/>
        </w:rPr>
      </w:pPr>
      <w:r>
        <w:rPr>
          <w:sz w:val="28"/>
        </w:rPr>
        <w:tab/>
        <w:t>Для успешного проведения занятий психолог должен предварительно подг</w:t>
      </w:r>
      <w:r>
        <w:rPr>
          <w:sz w:val="28"/>
        </w:rPr>
        <w:t>о</w:t>
      </w:r>
      <w:r>
        <w:rPr>
          <w:sz w:val="28"/>
        </w:rPr>
        <w:t>товить весь подсобный материал, включая и музыкальное сопровождение.</w:t>
      </w:r>
    </w:p>
    <w:p w:rsidR="00147FEC" w:rsidRDefault="00147FEC" w:rsidP="00147FEC">
      <w:pPr>
        <w:rPr>
          <w:sz w:val="28"/>
        </w:rPr>
      </w:pPr>
      <w:r>
        <w:rPr>
          <w:sz w:val="28"/>
        </w:rPr>
        <w:tab/>
        <w:t>Цикл занятий рассчитан на семь месяцев, если они проводятся один раз в н</w:t>
      </w:r>
      <w:r>
        <w:rPr>
          <w:sz w:val="28"/>
        </w:rPr>
        <w:t>е</w:t>
      </w:r>
      <w:r>
        <w:rPr>
          <w:sz w:val="28"/>
        </w:rPr>
        <w:t>делю, или на три с половиной месяца - если по два раза в неделю.</w:t>
      </w:r>
    </w:p>
    <w:p w:rsidR="00147FEC" w:rsidRDefault="00147FEC" w:rsidP="00147FEC">
      <w:pPr>
        <w:rPr>
          <w:sz w:val="28"/>
        </w:rPr>
      </w:pPr>
      <w:r>
        <w:rPr>
          <w:sz w:val="28"/>
        </w:rPr>
        <w:tab/>
        <w:t xml:space="preserve">Хорошо, чтобы подгруппа состояла из шести детей в возрасте 6-7 лет. </w:t>
      </w:r>
    </w:p>
    <w:p w:rsidR="00147FEC" w:rsidRDefault="00147FEC" w:rsidP="00147FEC">
      <w:pPr>
        <w:rPr>
          <w:b/>
          <w:sz w:val="28"/>
        </w:rPr>
      </w:pPr>
    </w:p>
    <w:p w:rsidR="00DD6B51" w:rsidRDefault="00DD6B51"/>
    <w:sectPr w:rsidR="00DD6B51" w:rsidSect="00147F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644"/>
  <w:drawingGridVerticalSpacing w:val="18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27"/>
    <w:rsid w:val="00147FEC"/>
    <w:rsid w:val="002737E1"/>
    <w:rsid w:val="00721327"/>
    <w:rsid w:val="00D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B3D5-84E4-4734-98B1-18C519C4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2016-01-24T09:11:00Z</dcterms:created>
  <dcterms:modified xsi:type="dcterms:W3CDTF">2016-01-24T09:19:00Z</dcterms:modified>
</cp:coreProperties>
</file>