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36" w:rsidRPr="00166A76" w:rsidRDefault="002F2612" w:rsidP="00166A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r>
        <w:fldChar w:fldCharType="begin"/>
      </w:r>
      <w:r>
        <w:instrText xml:space="preserve"> HYPERLINK "https://ebooks.grsu.by/psihologia/lisina-m-i-obshchenie-so-vzroslymi-u-detej-pervykh-semi-let-zhizni.htm" </w:instrText>
      </w:r>
      <w:r>
        <w:fldChar w:fldCharType="separate"/>
      </w:r>
      <w:r w:rsidR="00F90336" w:rsidRPr="00F90336">
        <w:rPr>
          <w:rFonts w:ascii="Palatino Linotype" w:eastAsia="Times New Roman" w:hAnsi="Palatino Linotype" w:cs="Times New Roman"/>
          <w:color w:val="A42626"/>
          <w:u w:val="single"/>
          <w:lang w:eastAsia="ru-RU"/>
        </w:rPr>
        <w:t>Лисина М.И. ОБЩЕНИЕ СО ВЗРОСЛЫМИ У ДЕТЕЙ ПЕРВЫХ СЕМИ ЛЕТ ЖИЗНИ</w:t>
      </w:r>
      <w:r>
        <w:rPr>
          <w:rFonts w:ascii="Palatino Linotype" w:eastAsia="Times New Roman" w:hAnsi="Palatino Linotype" w:cs="Times New Roman"/>
          <w:color w:val="A42626"/>
          <w:u w:val="single"/>
          <w:lang w:eastAsia="ru-RU"/>
        </w:rPr>
        <w:fldChar w:fldCharType="end"/>
      </w:r>
    </w:p>
    <w:p w:rsidR="00166A76" w:rsidRPr="00F90336" w:rsidRDefault="00166A76" w:rsidP="00166A7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F90336" w:rsidRPr="00166A76" w:rsidRDefault="00AA59CF" w:rsidP="00166A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hyperlink r:id="rId6" w:history="1">
        <w:proofErr w:type="spellStart"/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>Божович</w:t>
        </w:r>
        <w:proofErr w:type="spellEnd"/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 xml:space="preserve"> Л.И. ЭТАПЫ ФОРМИРОВАНИЯ ЛИЧНОСТИ В ОНТОГЕНЕЗЕ</w:t>
        </w:r>
      </w:hyperlink>
    </w:p>
    <w:p w:rsidR="00166A76" w:rsidRPr="00F90336" w:rsidRDefault="00166A76" w:rsidP="00166A7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F90336" w:rsidRPr="00166A76" w:rsidRDefault="00AA59CF" w:rsidP="00166A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hyperlink r:id="rId7" w:history="1"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>Запорожец Л.В. ЗНАЧЕНИЕ РАННИХ ПЕРИОДОВ ДЕТСТВА ДЛЯ ФОРМИРОВАНИЯ ДЕТСКОЙ ЛИЧНОСТИ</w:t>
        </w:r>
      </w:hyperlink>
    </w:p>
    <w:p w:rsidR="00166A76" w:rsidRPr="00F90336" w:rsidRDefault="00166A76" w:rsidP="00166A7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F90336" w:rsidRPr="00166A76" w:rsidRDefault="00AA59CF" w:rsidP="00166A7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hyperlink r:id="rId8" w:history="1"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>Запорожец Л.В. ЗНАЧЕНИЕ РАННИХ ПЕРИОДОВ ДЕТСТВА ДЛЯ ФОРМИРОВАНИЯ ДЕТСКОЙ ЛИЧНОСТИ</w:t>
        </w:r>
      </w:hyperlink>
    </w:p>
    <w:p w:rsidR="00166A76" w:rsidRPr="00F90336" w:rsidRDefault="00166A76" w:rsidP="00166A7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F90336" w:rsidRPr="00166A76" w:rsidRDefault="00AA59CF" w:rsidP="00166A7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hyperlink r:id="rId9" w:history="1"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>Леонтьев А.Н. О ФОРМИРОВАНИИ СПОСОБНОСТЕЙ</w:t>
        </w:r>
      </w:hyperlink>
    </w:p>
    <w:p w:rsidR="00166A76" w:rsidRPr="00F90336" w:rsidRDefault="00166A76" w:rsidP="00166A7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F90336" w:rsidRPr="00166A76" w:rsidRDefault="00AA59CF" w:rsidP="00166A7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hyperlink r:id="rId10" w:history="1">
        <w:proofErr w:type="spellStart"/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>Эльконин</w:t>
        </w:r>
        <w:proofErr w:type="spellEnd"/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 xml:space="preserve"> Д.Б. ОСНОВНАЯ ЕДИНИЦА РАЗВЕРНУТОЙ ФОРМЫ ИГРОВОЙ ДЕЯТЕЛЬНОСТИ. СОЦИАЛЬНАЯ ПРИРОДА РОЛЕВОЙ ИГРЫ</w:t>
        </w:r>
      </w:hyperlink>
    </w:p>
    <w:p w:rsidR="00166A76" w:rsidRPr="00F90336" w:rsidRDefault="00166A76" w:rsidP="00166A7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F90336" w:rsidRPr="00AA59CF" w:rsidRDefault="00AA59CF" w:rsidP="00166A7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hyperlink r:id="rId11" w:history="1">
        <w:proofErr w:type="spellStart"/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>Слободчиков</w:t>
        </w:r>
        <w:proofErr w:type="spellEnd"/>
        <w:r w:rsidR="00F90336" w:rsidRPr="00F90336">
          <w:rPr>
            <w:rFonts w:ascii="Palatino Linotype" w:eastAsia="Times New Roman" w:hAnsi="Palatino Linotype" w:cs="Times New Roman"/>
            <w:color w:val="A42626"/>
            <w:u w:val="single"/>
            <w:lang w:eastAsia="ru-RU"/>
          </w:rPr>
          <w:t xml:space="preserve"> В.И. КАТЕГОРИЯ ВОЗРАСТА В ПСИХОЛОГИИ И ПЕДАГОГИКЕ РАЗВИТИЯ</w:t>
        </w:r>
      </w:hyperlink>
      <w:r w:rsidR="00166A76">
        <w:rPr>
          <w:rFonts w:ascii="Palatino Linotype" w:eastAsia="Times New Roman" w:hAnsi="Palatino Linotype" w:cs="Times New Roman"/>
          <w:color w:val="A42626"/>
          <w:u w:val="single"/>
          <w:lang w:eastAsia="ru-RU"/>
        </w:rPr>
        <w:t xml:space="preserve"> </w:t>
      </w:r>
    </w:p>
    <w:p w:rsidR="00AA59CF" w:rsidRPr="00AA59CF" w:rsidRDefault="00AA59CF" w:rsidP="00166A7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</w:p>
    <w:p w:rsidR="00AA59CF" w:rsidRPr="00F90336" w:rsidRDefault="00AA59CF" w:rsidP="00AA59C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555555"/>
          <w:lang w:eastAsia="ru-RU"/>
        </w:rPr>
      </w:pPr>
      <w:r>
        <w:rPr>
          <w:rFonts w:ascii="Palatino Linotype" w:eastAsia="Times New Roman" w:hAnsi="Palatino Linotype" w:cs="Times New Roman"/>
          <w:color w:val="A42626"/>
          <w:u w:val="single"/>
          <w:lang w:eastAsia="ru-RU"/>
        </w:rPr>
        <w:t>Л.С.Выгодский</w:t>
      </w:r>
      <w:bookmarkStart w:id="0" w:name="_GoBack"/>
      <w:bookmarkEnd w:id="0"/>
      <w:r>
        <w:rPr>
          <w:rFonts w:ascii="Palatino Linotype" w:eastAsia="Times New Roman" w:hAnsi="Palatino Linotype" w:cs="Times New Roman"/>
          <w:color w:val="A42626"/>
          <w:u w:val="single"/>
          <w:lang w:eastAsia="ru-RU"/>
        </w:rPr>
        <w:t>: 6 ВЕЛИКИХ ОТКРЫТИЙ</w:t>
      </w:r>
    </w:p>
    <w:sectPr w:rsidR="00AA59CF" w:rsidRPr="00F9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424"/>
    <w:multiLevelType w:val="multilevel"/>
    <w:tmpl w:val="A34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6F29"/>
    <w:multiLevelType w:val="multilevel"/>
    <w:tmpl w:val="78BE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F6C"/>
    <w:multiLevelType w:val="multilevel"/>
    <w:tmpl w:val="354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1660"/>
    <w:multiLevelType w:val="multilevel"/>
    <w:tmpl w:val="464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23566"/>
    <w:multiLevelType w:val="multilevel"/>
    <w:tmpl w:val="B02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27179"/>
    <w:multiLevelType w:val="multilevel"/>
    <w:tmpl w:val="E99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31CB"/>
    <w:multiLevelType w:val="multilevel"/>
    <w:tmpl w:val="F55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E0B9F"/>
    <w:multiLevelType w:val="multilevel"/>
    <w:tmpl w:val="E7E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A"/>
    <w:rsid w:val="000B68BF"/>
    <w:rsid w:val="00166A76"/>
    <w:rsid w:val="002C3DD1"/>
    <w:rsid w:val="002F2612"/>
    <w:rsid w:val="005D17BB"/>
    <w:rsid w:val="00865A95"/>
    <w:rsid w:val="00A1662A"/>
    <w:rsid w:val="00AA59CF"/>
    <w:rsid w:val="00D838AD"/>
    <w:rsid w:val="00E6497F"/>
    <w:rsid w:val="00F90336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D1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3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D1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44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  <w:div w:id="1410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1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  <w:div w:id="1867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1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444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</w:divsChild>
    </w:div>
    <w:div w:id="57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grsu.by/psihologia/zaporozhets-l-v-znachenie-rannikh-periodov-detstva-dlya-formirovaniya-detskoj-lichnosti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books.grsu.by/psihologia/zaporozhets-l-v-znachenie-rannikh-periodov-detstva-dlya-formirovaniya-detskoj-lichnosti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grsu.by/psihologia/bozhovich-l-i-etapy-formirovaniya-lichnosti-v-ontogeneze.htm" TargetMode="External"/><Relationship Id="rId11" Type="http://schemas.openxmlformats.org/officeDocument/2006/relationships/hyperlink" Target="https://ebooks.grsu.by/psihologia/slobodchikov-v-i-kategoriya-vozrasta-v-psikhologii-i-pedagogike-razvitiy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ooks.grsu.by/psihologia/elkonin-d-b-osnovnaya-edinitsa-razvernutoj-formy-igrovoj-deyatelnosti-sotsialnaya-priroda-rolevoj-ig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ooks.grsu.by/psihologia/leontev-a-n-o-formirovanii-sposobnostej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2022-12-10T17:39:00Z</dcterms:created>
  <dcterms:modified xsi:type="dcterms:W3CDTF">2022-12-12T07:58:00Z</dcterms:modified>
</cp:coreProperties>
</file>