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B2" w:rsidRPr="00D237EB" w:rsidRDefault="000710B2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710B2" w:rsidRPr="00D237EB" w:rsidRDefault="000710B2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DE0EEE">
        <w:rPr>
          <w:rFonts w:ascii="Times New Roman" w:hAnsi="Times New Roman" w:cs="Times New Roman"/>
          <w:sz w:val="28"/>
          <w:szCs w:val="28"/>
        </w:rPr>
        <w:t>25</w:t>
      </w:r>
      <w:r w:rsidRPr="00D237EB">
        <w:rPr>
          <w:rFonts w:ascii="Times New Roman" w:hAnsi="Times New Roman" w:cs="Times New Roman"/>
          <w:sz w:val="28"/>
          <w:szCs w:val="28"/>
        </w:rPr>
        <w:t>»</w:t>
      </w:r>
    </w:p>
    <w:p w:rsidR="000710B2" w:rsidRPr="00D237EB" w:rsidRDefault="000710B2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B2" w:rsidRPr="00D237EB" w:rsidRDefault="000710B2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P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P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P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P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B2" w:rsidRPr="00D237EB" w:rsidRDefault="000710B2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DB4" w:rsidRDefault="00334DB4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DB4" w:rsidRPr="00334DB4" w:rsidRDefault="00334DB4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34DB4">
        <w:rPr>
          <w:rFonts w:ascii="Times New Roman" w:hAnsi="Times New Roman" w:cs="Times New Roman"/>
          <w:sz w:val="48"/>
          <w:szCs w:val="48"/>
        </w:rPr>
        <w:t xml:space="preserve"> К</w:t>
      </w:r>
      <w:r w:rsidR="000710B2" w:rsidRPr="00334DB4">
        <w:rPr>
          <w:rFonts w:ascii="Times New Roman" w:hAnsi="Times New Roman" w:cs="Times New Roman"/>
          <w:sz w:val="48"/>
          <w:szCs w:val="48"/>
        </w:rPr>
        <w:t>омментирован</w:t>
      </w:r>
      <w:r w:rsidRPr="00334DB4">
        <w:rPr>
          <w:rFonts w:ascii="Times New Roman" w:hAnsi="Times New Roman" w:cs="Times New Roman"/>
          <w:sz w:val="48"/>
          <w:szCs w:val="48"/>
        </w:rPr>
        <w:t xml:space="preserve">ное рисование </w:t>
      </w:r>
    </w:p>
    <w:p w:rsidR="000710B2" w:rsidRPr="00334DB4" w:rsidRDefault="00334DB4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34DB4">
        <w:rPr>
          <w:rFonts w:ascii="Times New Roman" w:hAnsi="Times New Roman" w:cs="Times New Roman"/>
          <w:sz w:val="48"/>
          <w:szCs w:val="48"/>
        </w:rPr>
        <w:t>как средство создания творческих продуктов в речевой и изобразительной деятельности.</w:t>
      </w:r>
    </w:p>
    <w:p w:rsidR="000710B2" w:rsidRPr="00D237EB" w:rsidRDefault="000710B2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B2" w:rsidRDefault="000710B2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Pr="00D237EB" w:rsidRDefault="00D237EB" w:rsidP="00D237EB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37EB">
        <w:rPr>
          <w:rFonts w:ascii="Times New Roman" w:hAnsi="Times New Roman" w:cs="Times New Roman"/>
          <w:sz w:val="28"/>
          <w:szCs w:val="28"/>
        </w:rPr>
        <w:t>Помазенко</w:t>
      </w:r>
      <w:proofErr w:type="spellEnd"/>
      <w:r w:rsidRPr="00D237EB">
        <w:rPr>
          <w:rFonts w:ascii="Times New Roman" w:hAnsi="Times New Roman" w:cs="Times New Roman"/>
          <w:sz w:val="28"/>
          <w:szCs w:val="28"/>
        </w:rPr>
        <w:t xml:space="preserve"> Ольга Николаевна,</w:t>
      </w:r>
    </w:p>
    <w:p w:rsidR="000710B2" w:rsidRPr="00D237EB" w:rsidRDefault="00D237EB" w:rsidP="00D237EB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237EB" w:rsidRP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EB" w:rsidRPr="00D237EB" w:rsidRDefault="00D237EB" w:rsidP="00D237E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>г. Северск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0B2">
        <w:rPr>
          <w:rFonts w:ascii="Times New Roman" w:hAnsi="Times New Roman" w:cs="Times New Roman"/>
          <w:sz w:val="28"/>
          <w:szCs w:val="28"/>
        </w:rPr>
        <w:lastRenderedPageBreak/>
        <w:t>Способности детей к созданию изображения, формируются через изобразительные, игровые и технические умения и навыки. Все это происходит на фоне комментирующей речи взрослого. Поэтому в методике развития изобразительной деятельности и речи детей дошкольного возраста некоторыми учеными (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О.П.Гаврилушкиной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Т.А.Мироновой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Г.В.Чиркиной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 xml:space="preserve"> и др.) выделены и описаны «прием комментирующей речи взрослого» и прием «комментированного рисования».</w:t>
      </w:r>
    </w:p>
    <w:p w:rsidR="00334DB4" w:rsidRDefault="00334DB4" w:rsidP="00334DB4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10B2" w:rsidRDefault="000710B2" w:rsidP="00334DB4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10B2">
        <w:rPr>
          <w:rFonts w:ascii="Times New Roman" w:hAnsi="Times New Roman" w:cs="Times New Roman"/>
          <w:sz w:val="28"/>
          <w:szCs w:val="28"/>
          <w:u w:val="single"/>
        </w:rPr>
        <w:t>Прием комментирующей речи взрослого</w:t>
      </w:r>
    </w:p>
    <w:p w:rsid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Этот прием позволяет организовать деятельность детей и объединить такие ее компоненты, как мотивационный, ориентировочный, 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 xml:space="preserve"> и контрольный. Так, комментируя действия детей, воспитатель может рассказать о выполненных, совершаемых и о предстоящих действиях.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Комментируя действия детей в настоящем времени, воспитатель фиксирует их внимание на последовательности и способах выполнения заданий и результатах работы. При этом комментирующая речь, направленная ко всем детям, сочетается с индивидуальным обращением к каждому ребенку, и в итоге – с обобщением в речи действий всех воспитанников. Причем подведение итога по одному действию детей должно включать и переход к следующему этапу деятельности. Поэтому считается, что комментирующая речь оказывает положительное влияние на эмоциональное состояние детей при переходе с одного этапа деятельности на другой.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Особое значение приобретает рассказ о предстоящих действиях. Он помогает создать эмоциональную и интеллектуальную установку, опережающую деятельность самих детей, и регулировать их действия с опорой на нее. Так, в ходе занятия воспитатель оценивает своевременность включения воспитанников в деятельность, выполнение правил рисования и темп работы, способы и навыки обращения с различными предметами (карандашом, кистью, краской и т.д.)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В конце занятия воспитателем эмоционально оценивается результаты деятельности каждого ребенка и всей группы в целом. При этом комментируются как индивидуальные, так и коллективные успехи. Затем функции комментирования постепенно передаются детям. Комментирование ребенком собственной деятельности считается необходимым условием осмысления поставленной перед ним общей цели, ее конкретизации, планирования путей и средств реализации, оценки адекватности средств достижения. А также представления законченного продукта, т.е. условием предвосхищения деятельности образом, опосредованным речью. Привлекая детей к комментированному рисованию, можно использовать примерную схему рассказа о будущем рисунке, рекомендованную 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Т.В.Лусс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Т.В.Волосовец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Е.Н.Кутеповой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>.</w:t>
      </w:r>
    </w:p>
    <w:p w:rsidR="000710B2" w:rsidRPr="000710B2" w:rsidRDefault="000710B2" w:rsidP="000710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Расскажи, что ты будешь делать?</w:t>
      </w:r>
    </w:p>
    <w:p w:rsidR="000710B2" w:rsidRPr="000710B2" w:rsidRDefault="000710B2" w:rsidP="000710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Расскажи, что будешь использовать?</w:t>
      </w:r>
    </w:p>
    <w:p w:rsidR="000710B2" w:rsidRPr="000710B2" w:rsidRDefault="000710B2" w:rsidP="000710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Расскажи, что будешь делать сначала, что – потом?</w:t>
      </w:r>
    </w:p>
    <w:p w:rsidR="000710B2" w:rsidRPr="000710B2" w:rsidRDefault="000710B2" w:rsidP="000710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Расскажи, как будешь делать? </w:t>
      </w:r>
    </w:p>
    <w:p w:rsidR="000710B2" w:rsidRPr="000710B2" w:rsidRDefault="000710B2" w:rsidP="000710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Что ты еще хочешь добавить в свой рассказ?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Очень хорошо, если воспитатель сможет записать рассказы детей на диктофон, а потом вместе с ними их послушать. Сам факт записи вызывает большой интерес у детей и выступает хорошим стимулом для повышения речевой и познавательной активности воспитанников.</w:t>
      </w:r>
    </w:p>
    <w:p w:rsidR="00334DB4" w:rsidRDefault="00334DB4" w:rsidP="00334DB4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10B2" w:rsidRPr="000710B2" w:rsidRDefault="000710B2" w:rsidP="00334DB4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10B2">
        <w:rPr>
          <w:rFonts w:ascii="Times New Roman" w:hAnsi="Times New Roman" w:cs="Times New Roman"/>
          <w:sz w:val="28"/>
          <w:szCs w:val="28"/>
          <w:u w:val="single"/>
        </w:rPr>
        <w:t>Прием комментированного рисования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После того, как дети научились комментировать процесс рисования, их учат комментированию его содержания непосредственно в ходе изобразительной деятельности. Для этого необходимо, чтобы тематика занятий отражала круг интересов. 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Главным содержанием деятельности становится процесс «открытия мира».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К основным направлениям при определении тематики, согласно 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О.П.Гаврилушкиной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>, относятся следующие: «Ребенок среди любимых предметов и игрушек»: «Ребенок среди взрослых и сверстников», «Ребенок в мире животных», «Ребенок и природа». Важно, чтобы одно содержание имело разные планы выражения, т.е. использовалась драматизация, сюжетно – ролевая игра, рисование и рассказывание на одну и ту же тему.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710B2">
        <w:rPr>
          <w:rFonts w:ascii="Times New Roman" w:hAnsi="Times New Roman" w:cs="Times New Roman"/>
          <w:sz w:val="28"/>
          <w:szCs w:val="28"/>
        </w:rPr>
        <w:t>частности, на занятиях по экологическому воспитанию комментированное рисование включается как элемент «игры в путешествия». (С.Н.Николаева). Воспитатель играет роль руководителя туристической группы, экскурсовода или опытного путешественника и знакомит детей с природными явлениями и объектами. Дети на основе полученных впечатлений делают рисунки – «фотографии» и рассказывают, что у них получилось.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Комментированное рисование сочетается с составлением рассказа по созданной педагогом картине. Он обращается к детям: «Видите, какая красивая получилась картина. Вы все на ней изображены. Толька я не пойму, кто где. Давайте попробуем рассказать о том, что нарисовано». Дети сначала по очереди рассказывают сначала о себе, потом о товарищах, об их играх и занятиях.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Особое внимание уделяется комментированию действий персонажей рисунка, их мыслей и чувств («И он подумал… и сказал… и сделал…и что из этого вышло?») Этот прием рекомендован 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0710B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710B2">
        <w:rPr>
          <w:rFonts w:ascii="Times New Roman" w:hAnsi="Times New Roman" w:cs="Times New Roman"/>
          <w:sz w:val="28"/>
          <w:szCs w:val="28"/>
        </w:rPr>
        <w:t>лланом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 xml:space="preserve"> и описан в книге «Ландшафт детской души».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Если же рисованием были заняты дети, выполняя задания в парах, то им предполагается рассказать о том, что у них получилось.</w:t>
      </w:r>
    </w:p>
    <w:p w:rsidR="000710B2" w:rsidRPr="000710B2" w:rsidRDefault="000710B2" w:rsidP="000710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Расскажите, что у вас получилось?</w:t>
      </w:r>
    </w:p>
    <w:p w:rsidR="000710B2" w:rsidRPr="000710B2" w:rsidRDefault="000710B2" w:rsidP="000710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Расскажите, что вы делали сначала, что – потом?</w:t>
      </w:r>
    </w:p>
    <w:p w:rsidR="000710B2" w:rsidRPr="000710B2" w:rsidRDefault="000710B2" w:rsidP="000710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Расскажите, о чем рассказывает ваш рисунок? Что здесь происходит?</w:t>
      </w:r>
    </w:p>
    <w:p w:rsidR="000710B2" w:rsidRPr="000710B2" w:rsidRDefault="000710B2" w:rsidP="000710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У вас получилось это изобразить? Почему вы так думаете?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 Комментированное рисование в данных условиях становится системообразующим компонентом педагогического воздействия. Так, в процессе комментированного рисования по поводу схематичного изображения ситуаций, отражающих бытовой, игровой, познавательный и эмоциональный опыт детей (изображения выполняет взрослый мелом или маркером на доске, а сами дети также становятся объектами изображения), воспитанники вступают в общение, задавая друг другу вопросы, делают предположения, сообщения, т.е. упражняются в коммуникативных высказываниях.</w:t>
      </w:r>
    </w:p>
    <w:p w:rsidR="000710B2" w:rsidRPr="000710B2" w:rsidRDefault="000710B2" w:rsidP="000710B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занятия строятся по </w:t>
      </w:r>
      <w:r w:rsidRPr="000710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коммуникативному принципу</w:t>
      </w:r>
      <w:r w:rsidRPr="00071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выражается в том, что на каждом занятии (по методике О.П. </w:t>
      </w:r>
      <w:proofErr w:type="spellStart"/>
      <w:r w:rsidRPr="000710B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Гаврилушкиной</w:t>
      </w:r>
      <w:proofErr w:type="spellEnd"/>
      <w:r w:rsidRPr="00071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): </w:t>
      </w:r>
    </w:p>
    <w:p w:rsidR="000710B2" w:rsidRPr="000710B2" w:rsidRDefault="000710B2" w:rsidP="000710B2">
      <w:pPr>
        <w:pStyle w:val="a3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создаются оптимальные условия для подлинной мотивации детской речи и потребности в ней; ребенок должен знать, почему и зачем он говорит;</w:t>
      </w:r>
    </w:p>
    <w:p w:rsidR="000710B2" w:rsidRPr="000710B2" w:rsidRDefault="000710B2" w:rsidP="000710B2">
      <w:pPr>
        <w:pStyle w:val="a3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обеспечивается главное условие общения – 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 xml:space="preserve"> речи: ребенок обязательно кому – либо адресует вопросы, сообщения, побуждения (преимущественно сверстнику);</w:t>
      </w:r>
    </w:p>
    <w:p w:rsidR="000710B2" w:rsidRPr="000710B2" w:rsidRDefault="000710B2" w:rsidP="000710B2">
      <w:pPr>
        <w:pStyle w:val="a3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стимулируется и поддерживается речевая инициатива (речевая активность) каждого ребенка;</w:t>
      </w:r>
    </w:p>
    <w:p w:rsidR="000710B2" w:rsidRPr="000710B2" w:rsidRDefault="000710B2" w:rsidP="000710B2">
      <w:pPr>
        <w:pStyle w:val="a3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осуществляется целенаправленный отбор содержания для обсуждения, основу которого составляет личный эмоциональный, бытовой, игровой, познавательный и межличностный опыт детей;</w:t>
      </w:r>
    </w:p>
    <w:p w:rsidR="000710B2" w:rsidRPr="000710B2" w:rsidRDefault="000710B2" w:rsidP="000710B2">
      <w:pPr>
        <w:pStyle w:val="a3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широко используются различные коммуникативные средства: образно – жестовые, мимические, вербальные, интонационные.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Принцип конвергенции развития коммуникативной, языковой и интеллектуальной способностей на занятиях требует от педагога ориентации на развитие у воспитанников таких качеств, как </w:t>
      </w:r>
    </w:p>
    <w:p w:rsidR="000710B2" w:rsidRPr="000710B2" w:rsidRDefault="000710B2" w:rsidP="000710B2">
      <w:pPr>
        <w:pStyle w:val="a3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оригинальность (способность выдвигать новые неожиданные идеи, отличающиеся знакомых, общепринятых, банальных, которая проявляется во всех видах деятельности),</w:t>
      </w:r>
    </w:p>
    <w:p w:rsidR="000710B2" w:rsidRPr="000710B2" w:rsidRDefault="000710B2" w:rsidP="000710B2">
      <w:pPr>
        <w:pStyle w:val="a3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гибкость (способность быстро и легко находить новые стратегии решения, устанавливать ассоциативные связи и переходить от явлений одного класса к другим, часто далеким по содержанию),</w:t>
      </w:r>
    </w:p>
    <w:p w:rsidR="000710B2" w:rsidRPr="000710B2" w:rsidRDefault="000710B2" w:rsidP="000710B2">
      <w:pPr>
        <w:pStyle w:val="a3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продуктивность (беглость мышления и воображения, рассматриваемая как способность к генерированию большого числа идей, вариантов решения проблем).  Для этого используются такие методы, как </w:t>
      </w:r>
      <w:proofErr w:type="spellStart"/>
      <w:r w:rsidRPr="000710B2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0710B2">
        <w:rPr>
          <w:rFonts w:ascii="Times New Roman" w:hAnsi="Times New Roman" w:cs="Times New Roman"/>
          <w:sz w:val="28"/>
          <w:szCs w:val="28"/>
        </w:rPr>
        <w:t xml:space="preserve"> незаконченных взрослым изображений и сюжетов, работа с картинками – нелепицами, создание ассоциаций и аналогии, метод фокальных объектов, мозгового штурма и др.</w:t>
      </w:r>
    </w:p>
    <w:p w:rsidR="00334DB4" w:rsidRDefault="00334DB4" w:rsidP="000710B2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4DB4" w:rsidRDefault="00334DB4" w:rsidP="000710B2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4DB4" w:rsidRDefault="00334DB4" w:rsidP="000710B2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4DB4" w:rsidRDefault="00334DB4" w:rsidP="000710B2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10B2" w:rsidRPr="000710B2" w:rsidRDefault="000710B2" w:rsidP="000710B2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10B2">
        <w:rPr>
          <w:rFonts w:ascii="Times New Roman" w:hAnsi="Times New Roman" w:cs="Times New Roman"/>
          <w:sz w:val="28"/>
          <w:szCs w:val="28"/>
          <w:u w:val="single"/>
        </w:rPr>
        <w:t>Памятка для воспитателей</w:t>
      </w:r>
    </w:p>
    <w:p w:rsidR="000710B2" w:rsidRDefault="000710B2" w:rsidP="000710B2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10B2">
        <w:rPr>
          <w:rFonts w:ascii="Times New Roman" w:hAnsi="Times New Roman" w:cs="Times New Roman"/>
          <w:sz w:val="28"/>
          <w:szCs w:val="28"/>
          <w:u w:val="single"/>
        </w:rPr>
        <w:t>Основные правила проведения комментированного рисования</w:t>
      </w:r>
    </w:p>
    <w:p w:rsidR="00334DB4" w:rsidRPr="000710B2" w:rsidRDefault="00334DB4" w:rsidP="000710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10B2" w:rsidRPr="000710B2" w:rsidRDefault="000710B2" w:rsidP="000710B2">
      <w:pPr>
        <w:pStyle w:val="a3"/>
        <w:numPr>
          <w:ilvl w:val="1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Правило первое. Использование приема транслирования информации выступает в качестве первого и основного правила поведения взрослого во время «комментированного рисования».</w:t>
      </w:r>
    </w:p>
    <w:p w:rsidR="000710B2" w:rsidRPr="000710B2" w:rsidRDefault="000710B2" w:rsidP="000710B2">
      <w:pPr>
        <w:pStyle w:val="a3"/>
        <w:numPr>
          <w:ilvl w:val="1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Правило второе. Связано с отбором тематического содержания. В качестве объектов для рисования и обсуждения служат детские впечатления (например, от празднования Рождества, Нового года), повседневная жизнь (прогулка, режимные моменты), игры, наблюдения в природе и пр. </w:t>
      </w:r>
    </w:p>
    <w:p w:rsidR="000710B2" w:rsidRPr="000710B2" w:rsidRDefault="000710B2" w:rsidP="000710B2">
      <w:pPr>
        <w:pStyle w:val="a3"/>
        <w:numPr>
          <w:ilvl w:val="1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Правило третье. Главными героями создаваемых рисунков выступают конкретные дети, воспитанники группы, их занятия, игры, и главное, - отношения.</w:t>
      </w:r>
    </w:p>
    <w:p w:rsidR="000710B2" w:rsidRPr="000710B2" w:rsidRDefault="000710B2" w:rsidP="000710B2">
      <w:pPr>
        <w:pStyle w:val="a3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Правило четвертое. Взрослый не стремится сразу исправлять речь ребенка. Его поведение напоминает поведение матери полутора – или двухлетнего ребенка, которая все время «переводит его автономные высказывания  с русского – на русский», придавая им понятную всем языковую структуру.</w:t>
      </w:r>
    </w:p>
    <w:p w:rsidR="000710B2" w:rsidRPr="000710B2" w:rsidRDefault="000710B2" w:rsidP="000710B2">
      <w:pPr>
        <w:pStyle w:val="a3"/>
        <w:numPr>
          <w:ilvl w:val="1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Правило пятое. Воспитатель создает схематичные, информационно – смысловые изображения, не ставит перед собой художественных целей, не «прорисовывает» детали, которые не значимы для раскрытия основного содержания, рисует быстро, передавая только главное, существенное.</w:t>
      </w:r>
    </w:p>
    <w:p w:rsidR="000710B2" w:rsidRPr="000710B2" w:rsidRDefault="000710B2" w:rsidP="000710B2">
      <w:pPr>
        <w:pStyle w:val="a3"/>
        <w:numPr>
          <w:ilvl w:val="1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Правило шестое. В целях формирования единства образных движений и слова детям предлагают не только рассказывать о том, что нарисовано, но и показать с помощью изобразительных движений</w:t>
      </w:r>
    </w:p>
    <w:p w:rsidR="000710B2" w:rsidRPr="000710B2" w:rsidRDefault="000710B2" w:rsidP="000710B2">
      <w:pPr>
        <w:pStyle w:val="a3"/>
        <w:numPr>
          <w:ilvl w:val="1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>Правило седьмое. В качестве физкультминуток используются элементы драматизации, имитационные движения, сопровождаемые коммуникативной речью.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10B2">
        <w:rPr>
          <w:rFonts w:ascii="Times New Roman" w:hAnsi="Times New Roman" w:cs="Times New Roman"/>
          <w:sz w:val="28"/>
          <w:szCs w:val="28"/>
        </w:rPr>
        <w:t xml:space="preserve"> При этом важно, чтобы одно содержание имело разные планы выражения в соответствии с применяемым алфавитом кодирования, т. е. использовались драматизация, сюжетно-ролевая игра, рисование и рассказывание на одну и ту же тему. Например: «Вот ребята выбежали на прогулку, а Алеша в дверях остановился, в ручку двери вцепился, не хочет на улицу выходить. Помните, что дальше было? Соня, как ты уговорила Алешу отойти от двери? Что ты ему сказала?» </w:t>
      </w:r>
    </w:p>
    <w:p w:rsidR="000710B2" w:rsidRPr="000710B2" w:rsidRDefault="000710B2" w:rsidP="000710B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10B2">
        <w:rPr>
          <w:rFonts w:ascii="Times New Roman" w:hAnsi="Times New Roman" w:cs="Times New Roman"/>
          <w:sz w:val="28"/>
          <w:szCs w:val="28"/>
        </w:rPr>
        <w:t>В процессе комментированного рисования по поводу появляющегося схематического изображения ситуаций, отражающих бытовой, игровой, познавательный и эмоциональный опыт детей (изображения выполняет взрослый на глазах у детей мелом или маркерами на доске, а сами дети также становятся объектами изображения), воспитанники вступают в общение, задавая друг другу вопросы, делают предположения, сообщения, т. е. упражняются во всех типах коммуникативных высказываний.</w:t>
      </w:r>
      <w:proofErr w:type="gramEnd"/>
      <w:r w:rsidRPr="000710B2">
        <w:rPr>
          <w:rFonts w:ascii="Times New Roman" w:hAnsi="Times New Roman" w:cs="Times New Roman"/>
          <w:sz w:val="28"/>
          <w:szCs w:val="28"/>
        </w:rPr>
        <w:t xml:space="preserve"> Вышеперечисленное содержание работы может быть реализовано с помощью подгрупповых и индивидуальных форм работы с детьми – в процессе проведения занятий по подгруппам от 4 до 6-7 человек. </w:t>
      </w:r>
    </w:p>
    <w:p w:rsidR="000710B2" w:rsidRPr="000710B2" w:rsidRDefault="000710B2" w:rsidP="00334DB4">
      <w:pPr>
        <w:spacing w:before="100" w:beforeAutospacing="1" w:after="100" w:afterAutospacing="1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91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С организационной точки зрения все занятия имеют следующую </w:t>
      </w:r>
      <w:r w:rsidRPr="00071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структуру: </w:t>
      </w:r>
    </w:p>
    <w:p w:rsidR="000710B2" w:rsidRPr="00F32915" w:rsidRDefault="000710B2" w:rsidP="000710B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F3291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создание положительного отношения к теме и способу её реализации: «Я хочу нарисовать картину о вашей прогулке. Я буду рисовать быстро, как будто рассказывать мелом, а вы мне будете по-настоящему рассказывать, как играли. Я нарисую всех, расскажу про тебя, Саша, и про тебя</w:t>
      </w:r>
      <w:proofErr w:type="gramStart"/>
      <w:r w:rsidRPr="00F32915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… Х</w:t>
      </w:r>
      <w:proofErr w:type="gramEnd"/>
      <w:r w:rsidRPr="00F3291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отите вместе со мной рисовать?».</w:t>
      </w:r>
    </w:p>
    <w:p w:rsidR="000710B2" w:rsidRPr="00F32915" w:rsidRDefault="000710B2" w:rsidP="000710B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2. </w:t>
      </w:r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комментированное рисование с использованием имитационных движений и обсуждением содержания и сюжета рисунка (продолжительность комментированного рисования – не более 10 минут даже в старших группах). </w:t>
      </w:r>
    </w:p>
    <w:p w:rsidR="000710B2" w:rsidRPr="00F32915" w:rsidRDefault="000710B2" w:rsidP="000710B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Например: «Витя, узнай у Ани, с кем она играла в мяч? Сережа, спроси, во что они играли? Марина, узнай, нравится ли Ане играть вместе с Олегом?» Взрослый дополняет ответы детей, делает их структурированными, грамматически и </w:t>
      </w:r>
      <w:proofErr w:type="spellStart"/>
      <w:r w:rsidRPr="00F329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орфоэпически</w:t>
      </w:r>
      <w:proofErr w:type="spellEnd"/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оформленными. Вместе с педагогом или вслед за них дети повторяют фразу под </w:t>
      </w:r>
      <w:proofErr w:type="spellStart"/>
      <w:r w:rsidRPr="00F329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дирижирование</w:t>
      </w:r>
      <w:proofErr w:type="spellEnd"/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рукой педагога. «Анечка, а теперь ты будешь спрашивать. С кем ты хочешь говорить? С Мариной? Хорошо. Спроси, в какую игру она играла». Параллельно на доске возникают маленькие ситуации, описывающие поведение и игры детей на прогулке.</w:t>
      </w:r>
    </w:p>
    <w:p w:rsidR="000710B2" w:rsidRPr="00F32915" w:rsidRDefault="000710B2" w:rsidP="000710B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динамическая пауза с элементами </w:t>
      </w:r>
      <w:proofErr w:type="spellStart"/>
      <w:r w:rsidRPr="00F329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логоритмики</w:t>
      </w:r>
      <w:proofErr w:type="spellEnd"/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F329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психогимнастики</w:t>
      </w:r>
      <w:proofErr w:type="spellEnd"/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710B2" w:rsidRPr="00F32915" w:rsidRDefault="000710B2" w:rsidP="000710B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рассказывание по картинке с моделированием коммуникативной ситуации: «Расскажите, как вы играли, используя нашу картину». Рассказ выглядит примерно так: «Это я. Я здесь взял лопату… дорожку чищу вот так. А это Витя. Он катает шары, чтобы снежную бабу делать. А это Аня и Олег. Они в мяч играют». И так передается содержание всех эпизодов.</w:t>
      </w:r>
    </w:p>
    <w:p w:rsidR="000710B2" w:rsidRPr="00F32915" w:rsidRDefault="000710B2" w:rsidP="000710B2">
      <w:pPr>
        <w:spacing w:before="100" w:beforeAutospacing="1" w:after="100" w:afterAutospacing="1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  словесные игры и игры-драматизации.</w:t>
      </w:r>
    </w:p>
    <w:p w:rsidR="000710B2" w:rsidRPr="00F32915" w:rsidRDefault="000710B2" w:rsidP="000710B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Комментированное рисование может сочетаться с </w:t>
      </w:r>
      <w:r w:rsidRPr="00F32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комментированием картинок и драматизации их содержания. При этом используется 3 варианта заданий.</w:t>
      </w:r>
    </w:p>
    <w:p w:rsidR="000710B2" w:rsidRPr="000710B2" w:rsidRDefault="000710B2" w:rsidP="000710B2">
      <w:pPr>
        <w:pStyle w:val="a3"/>
        <w:numPr>
          <w:ilvl w:val="1"/>
          <w:numId w:val="13"/>
        </w:numPr>
        <w:tabs>
          <w:tab w:val="num" w:pos="0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вариант задания</w:t>
      </w:r>
      <w:r w:rsidRPr="0007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 ребенку сообщают, что на картинках нарисован он, даже называют именем </w:t>
      </w:r>
      <w:proofErr w:type="gramStart"/>
      <w:r w:rsidRPr="00071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07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изображенный персонаж. "Это картинки про тебя. Ты будешь рассказывать детям, какая ты помощница, как хорошо умеешь помогать маме". В данном случае ребенок упражняется в составлении предложений с личным местоимением и глаголом  1-го л., ед.ч., что необходимо для общения (" Я взял…самолет и стал красить…")</w:t>
      </w:r>
    </w:p>
    <w:p w:rsidR="000710B2" w:rsidRPr="000710B2" w:rsidRDefault="000710B2" w:rsidP="000710B2">
      <w:pPr>
        <w:pStyle w:val="a3"/>
        <w:numPr>
          <w:ilvl w:val="1"/>
          <w:numId w:val="13"/>
        </w:numPr>
        <w:tabs>
          <w:tab w:val="num" w:pos="0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вариант задания.</w:t>
      </w:r>
      <w:r w:rsidRPr="0007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предлагают те же картинки. Но меняется исходная позиция. На картинках как будто изображены другие дети из группы, выполняющие различные трудовые поручения, а  ребенок должен рассказать им, чем именно они заняты. Задача, стоящая перед ним, заключается в составлении сообщений, конструкция которых включает имя собственное и глагол 2-го л. ед. ч. ("Здесь ты помогаешь подметать пол") Высказывания такого вида тоже обладают высокой частотностью в процессе общения.</w:t>
      </w:r>
    </w:p>
    <w:p w:rsidR="000710B2" w:rsidRPr="000710B2" w:rsidRDefault="000710B2" w:rsidP="000710B2">
      <w:pPr>
        <w:pStyle w:val="a3"/>
        <w:numPr>
          <w:ilvl w:val="1"/>
          <w:numId w:val="13"/>
        </w:numPr>
        <w:tabs>
          <w:tab w:val="num" w:pos="0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вариант задания.</w:t>
      </w:r>
      <w:r w:rsidRPr="000710B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этом варианте ребенок сообщает другому лицу о действиях третьего. Так, девочка рассказывает другим детям, как её подруга умеет помогать маме. Речевые конструкции в данном случае включают личное местоимение  и глагол  3-го л. ед.ч. (" Нарисовано, как Света шьет платье своей дочке").</w:t>
      </w:r>
    </w:p>
    <w:p w:rsidR="000710B2" w:rsidRPr="00334DB4" w:rsidRDefault="000710B2" w:rsidP="00334D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При этом, как пишет в своих разработках О.П. </w:t>
      </w:r>
      <w:proofErr w:type="spellStart"/>
      <w:r w:rsidRPr="00334DB4">
        <w:rPr>
          <w:rFonts w:ascii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334DB4">
        <w:rPr>
          <w:rFonts w:ascii="Times New Roman" w:hAnsi="Times New Roman" w:cs="Times New Roman"/>
          <w:sz w:val="28"/>
          <w:szCs w:val="28"/>
          <w:lang w:eastAsia="ru-RU"/>
        </w:rPr>
        <w:t xml:space="preserve">, полезно составлять диалоги, передавая смысл отношений между двумя лицами, опираясь на различные картинки. Говоря от </w:t>
      </w:r>
      <w:proofErr w:type="gramStart"/>
      <w:r w:rsidRPr="00334DB4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proofErr w:type="gramEnd"/>
      <w:r w:rsidRPr="00334DB4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изображенного на картинке лица, ребенок как бы входит в роль другого человека. Если на картинке нарисованы два персонажа, то можно подключать двух и более детей. Этот вид диалогической речи доступен детям лишь в старшем дошкольном возрасте, когда они имеют достаточно большой опыт игровой деятельности и уровень развития языковой и интеллектуальной способностей. При этом важно, что параллельно будет обогащаться опыт решения детьми различных проблемных коммуникативных ситуаций, что будет способствовать оптимизации развития и коммуникативной способности тоже. Диалоги детей могут быть записаны на магнитофон. А </w:t>
      </w:r>
      <w:r w:rsidRPr="00334DB4">
        <w:rPr>
          <w:rFonts w:ascii="Times New Roman" w:hAnsi="Times New Roman" w:cs="Times New Roman"/>
          <w:sz w:val="28"/>
          <w:szCs w:val="28"/>
        </w:rPr>
        <w:t xml:space="preserve">потом – включены спустя несколько дней для того, чтобы можно было нарисовать к ним картинки. </w:t>
      </w:r>
    </w:p>
    <w:p w:rsidR="000710B2" w:rsidRPr="00334DB4" w:rsidRDefault="000710B2" w:rsidP="00334D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 xml:space="preserve">Постепенно детей подводят к созданию рассказов в картинках. Темы рассказов могут быть любыми, но связанными с интересами и переживаниями детей, их опытом взаимодействия и путешествий. Картинки и подписи дети делают дома вместе с родителями, а презентацию работ проводят в детском саду. </w:t>
      </w:r>
    </w:p>
    <w:p w:rsidR="000710B2" w:rsidRPr="00334DB4" w:rsidRDefault="000710B2" w:rsidP="000710B2">
      <w:pPr>
        <w:spacing w:before="100" w:beforeAutospacing="1" w:after="100" w:afterAutospacing="1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F02" w:rsidRPr="00334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0B7F02" w:rsidRPr="00334DB4" w:rsidRDefault="000B7F02" w:rsidP="000B7F02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34DB4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334DB4">
        <w:rPr>
          <w:rFonts w:ascii="Times New Roman" w:hAnsi="Times New Roman" w:cs="Times New Roman"/>
          <w:sz w:val="28"/>
          <w:szCs w:val="28"/>
        </w:rPr>
        <w:t xml:space="preserve"> О. П. Работа по развитию коммуникативного поведения дошкольников в условиях детского сада. Ребёнок в детском саду. 2003. № 2 . </w:t>
      </w:r>
    </w:p>
    <w:p w:rsidR="000B7F02" w:rsidRPr="00334DB4" w:rsidRDefault="000B7F02" w:rsidP="000B7F02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34DB4"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 w:rsidRPr="00334DB4">
        <w:rPr>
          <w:rFonts w:ascii="Times New Roman" w:hAnsi="Times New Roman" w:cs="Times New Roman"/>
          <w:sz w:val="28"/>
          <w:szCs w:val="28"/>
        </w:rPr>
        <w:t xml:space="preserve"> В. А., Печора К.Л. Рисунки детей. Психологический анализ. Дошкольное воспитание. 2000.№ 12.</w:t>
      </w:r>
    </w:p>
    <w:p w:rsidR="007717D1" w:rsidRPr="00334DB4" w:rsidRDefault="000B7F02" w:rsidP="00334DB4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34DB4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334DB4">
        <w:rPr>
          <w:rFonts w:ascii="Times New Roman" w:hAnsi="Times New Roman" w:cs="Times New Roman"/>
          <w:sz w:val="28"/>
          <w:szCs w:val="28"/>
        </w:rPr>
        <w:t>. Н. В. Комментированное рисование в детском саду. Москва, 2010.</w:t>
      </w:r>
    </w:p>
    <w:sectPr w:rsidR="007717D1" w:rsidRPr="00334DB4" w:rsidSect="00D237EB">
      <w:pgSz w:w="11906" w:h="16838"/>
      <w:pgMar w:top="1134" w:right="850" w:bottom="1134" w:left="1701" w:header="708" w:footer="708" w:gutter="0"/>
      <w:pgBorders w:display="firstPage" w:offsetFrom="page">
        <w:top w:val="flowersTiny" w:sz="18" w:space="24" w:color="auto"/>
        <w:left w:val="flowersTiny" w:sz="18" w:space="24" w:color="auto"/>
        <w:bottom w:val="flowersTiny" w:sz="18" w:space="24" w:color="auto"/>
        <w:right w:val="flowersTiny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2F7"/>
    <w:multiLevelType w:val="hybridMultilevel"/>
    <w:tmpl w:val="494EA93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E055C1"/>
    <w:multiLevelType w:val="hybridMultilevel"/>
    <w:tmpl w:val="1CC61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2491"/>
    <w:multiLevelType w:val="hybridMultilevel"/>
    <w:tmpl w:val="E9FAA34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C0316"/>
    <w:multiLevelType w:val="multilevel"/>
    <w:tmpl w:val="371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06387D"/>
    <w:multiLevelType w:val="multilevel"/>
    <w:tmpl w:val="52E2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ED3657"/>
    <w:multiLevelType w:val="hybridMultilevel"/>
    <w:tmpl w:val="7A42A110"/>
    <w:lvl w:ilvl="0" w:tplc="A8B22610">
      <w:numFmt w:val="bullet"/>
      <w:lvlText w:val=""/>
      <w:lvlJc w:val="left"/>
      <w:pPr>
        <w:ind w:left="2112" w:hanging="15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4A1E77"/>
    <w:multiLevelType w:val="hybridMultilevel"/>
    <w:tmpl w:val="C000619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FC016F"/>
    <w:multiLevelType w:val="multilevel"/>
    <w:tmpl w:val="5500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8C7B92"/>
    <w:multiLevelType w:val="multilevel"/>
    <w:tmpl w:val="A5C2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B56C55"/>
    <w:multiLevelType w:val="hybridMultilevel"/>
    <w:tmpl w:val="984407A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5BB326D3"/>
    <w:multiLevelType w:val="hybridMultilevel"/>
    <w:tmpl w:val="23389416"/>
    <w:lvl w:ilvl="0" w:tplc="A09852F0">
      <w:numFmt w:val="bullet"/>
      <w:lvlText w:val=""/>
      <w:lvlJc w:val="left"/>
      <w:pPr>
        <w:ind w:left="1467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D76414D"/>
    <w:multiLevelType w:val="hybridMultilevel"/>
    <w:tmpl w:val="18C0F0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5C7844">
      <w:numFmt w:val="bullet"/>
      <w:lvlText w:val=""/>
      <w:lvlJc w:val="left"/>
      <w:pPr>
        <w:ind w:left="3222" w:hanging="15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E44ADF"/>
    <w:multiLevelType w:val="hybridMultilevel"/>
    <w:tmpl w:val="373A24C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AB3E3D"/>
    <w:multiLevelType w:val="multilevel"/>
    <w:tmpl w:val="C2BA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10B2"/>
    <w:rsid w:val="000710B2"/>
    <w:rsid w:val="000B7F02"/>
    <w:rsid w:val="001A2071"/>
    <w:rsid w:val="00334DB4"/>
    <w:rsid w:val="00751EFB"/>
    <w:rsid w:val="007717D1"/>
    <w:rsid w:val="00D237EB"/>
    <w:rsid w:val="00D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B2"/>
    <w:pPr>
      <w:ind w:left="720"/>
      <w:contextualSpacing/>
    </w:pPr>
  </w:style>
  <w:style w:type="paragraph" w:styleId="a4">
    <w:name w:val="No Spacing"/>
    <w:uiPriority w:val="1"/>
    <w:qFormat/>
    <w:rsid w:val="00D23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2015-02-26T02:12:00Z</cp:lastPrinted>
  <dcterms:created xsi:type="dcterms:W3CDTF">2015-02-25T17:39:00Z</dcterms:created>
  <dcterms:modified xsi:type="dcterms:W3CDTF">2017-08-14T03:44:00Z</dcterms:modified>
</cp:coreProperties>
</file>